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64" w:rsidRDefault="000171AD" w:rsidP="000171AD">
      <w:pPr>
        <w:jc w:val="center"/>
        <w:rPr>
          <w:rFonts w:ascii="Times New Roman" w:hAnsi="Times New Roman" w:cs="Times New Roman"/>
          <w:b/>
          <w:sz w:val="24"/>
          <w:szCs w:val="24"/>
          <w:lang w:val="kk-KZ"/>
        </w:rPr>
      </w:pPr>
      <w:r w:rsidRPr="000171AD">
        <w:rPr>
          <w:rFonts w:ascii="Times New Roman" w:hAnsi="Times New Roman" w:cs="Times New Roman"/>
          <w:b/>
          <w:sz w:val="24"/>
          <w:szCs w:val="24"/>
          <w:lang w:val="kk-KZ"/>
        </w:rPr>
        <w:t xml:space="preserve">Тема 15. </w:t>
      </w:r>
      <w:r w:rsidRPr="000171AD">
        <w:rPr>
          <w:rFonts w:ascii="Times New Roman" w:hAnsi="Times New Roman" w:cs="Times New Roman"/>
          <w:b/>
          <w:sz w:val="24"/>
          <w:szCs w:val="24"/>
        </w:rPr>
        <w:t>Международно-правовое сотрудничество в таможенной сфере</w:t>
      </w:r>
    </w:p>
    <w:p w:rsidR="000171AD" w:rsidRDefault="000171AD" w:rsidP="00E67ACD">
      <w:pPr>
        <w:rPr>
          <w:b/>
          <w:lang w:val="kk-KZ"/>
        </w:rPr>
      </w:pP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xml:space="preserve">Международное сотрудничество в сфере таможенного дела предполагает развитие и совершенствование правовых, технических и административных основ для упрощения общепринятых таможенных процедур, норм и правил </w:t>
      </w:r>
      <w:proofErr w:type="spellStart"/>
      <w:r w:rsidRPr="00E67ACD">
        <w:rPr>
          <w:rFonts w:ascii="Times New Roman" w:eastAsia="Times New Roman" w:hAnsi="Times New Roman" w:cs="Times New Roman"/>
          <w:sz w:val="24"/>
          <w:szCs w:val="24"/>
          <w:lang w:eastAsia="ru-RU"/>
        </w:rPr>
        <w:t>ВТамО</w:t>
      </w:r>
      <w:proofErr w:type="spellEnd"/>
      <w:r w:rsidRPr="00E67ACD">
        <w:rPr>
          <w:rFonts w:ascii="Times New Roman" w:eastAsia="Times New Roman" w:hAnsi="Times New Roman" w:cs="Times New Roman"/>
          <w:sz w:val="24"/>
          <w:szCs w:val="24"/>
          <w:lang w:eastAsia="ru-RU"/>
        </w:rPr>
        <w:t xml:space="preserve"> при пресечении товаров и транспортных средств через таможенную границу стран мира. Оно складывается в ходе сотрудничества государств и других субъектов международного права по вопросам разработки и обеспечения порядка и правил перемещения товаров и транспортных средств через таможенные границы государств.</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xml:space="preserve">Большой вклад в разработку основ комплексного международно-правового таможенного режима внесли многочисленные международные организации. К ним можно отнести: Генеральное соглашение по тарифам и торговле, ВТО, </w:t>
      </w:r>
      <w:proofErr w:type="spellStart"/>
      <w:r w:rsidRPr="00E67ACD">
        <w:rPr>
          <w:rFonts w:ascii="Times New Roman" w:eastAsia="Times New Roman" w:hAnsi="Times New Roman" w:cs="Times New Roman"/>
          <w:sz w:val="24"/>
          <w:szCs w:val="24"/>
          <w:lang w:eastAsia="ru-RU"/>
        </w:rPr>
        <w:t>ВТамО</w:t>
      </w:r>
      <w:proofErr w:type="spellEnd"/>
      <w:r w:rsidRPr="00E67ACD">
        <w:rPr>
          <w:rFonts w:ascii="Times New Roman" w:eastAsia="Times New Roman" w:hAnsi="Times New Roman" w:cs="Times New Roman"/>
          <w:sz w:val="24"/>
          <w:szCs w:val="24"/>
          <w:lang w:eastAsia="ru-RU"/>
        </w:rPr>
        <w:t>, ЮНКТАД и др. Государства — участники этих организаций обязались строить свои внешнеэкономические отношения на принципах наибольшего благоприятствования в таможенном обложении, отмены тарифного протекционизма, решения спорных вопросов таможенного обложения и применения таможенных процедур.</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Международное таможенное сотрудничество регулируется обширным объемом международных нормативных документов. Это огромное количество двусторонних и многосторонних соглашений государств, специальных программ различных международных организаций, включающих основные направления правового регулирования таможенных правоотношений.</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Учитывая то обстоятельство, что таможенные отношения регламентируются международной нормативно-правовой базой, его общепризнанными нормами и принципами, можно констатировать, что произошел серьезный прорыв становления и развития международного таможенного права как самостоятельной отрасли международного публичного права. Следовательно, международное таможенное сотрудничество реализуется на основе норм международного таможенного права, и следует рассматривать его как систему норм и принципов, регулирующих отношения, складывающиеся между государствами и международными межправительственными организациями в ходе их сотрудничества в сфере таможенной деятельности. Цели и задачи современного общего публичного международного права целиком воспринимаются и международным таможенным правом.</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67ACD">
        <w:rPr>
          <w:rFonts w:ascii="Times New Roman" w:eastAsia="Times New Roman" w:hAnsi="Times New Roman" w:cs="Times New Roman"/>
          <w:sz w:val="24"/>
          <w:szCs w:val="24"/>
          <w:lang w:eastAsia="ru-RU"/>
        </w:rPr>
        <w:t>Основной целью международного таможенного права является регулирование межгосударственных отношений, налаживание торгово-экономических отношении с международными организациями в процессе их сотрудничества, развитие партнерских отношений и соперничества, защита их независимости, охрана индивидуальных и коллективных интересов.</w:t>
      </w:r>
      <w:proofErr w:type="gramEnd"/>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xml:space="preserve">Одним из основных направлений международного таможенного сотрудничества является сотрудничество в правоохранительной сфере. Международное таможенное право выполняет правоохранительную функцию, которая выражается в выявлении и пресечении таможенных правонарушений. Таможенным правонарушениям посвящено Специальное приложение Н «Правонарушения» Киотской конвенции, согласно которому </w:t>
      </w:r>
      <w:r w:rsidRPr="00E67ACD">
        <w:rPr>
          <w:rFonts w:ascii="Times New Roman" w:eastAsia="Times New Roman" w:hAnsi="Times New Roman" w:cs="Times New Roman"/>
          <w:i/>
          <w:iCs/>
          <w:sz w:val="24"/>
          <w:szCs w:val="24"/>
          <w:lang w:eastAsia="ru-RU"/>
        </w:rPr>
        <w:t>«таможенное правонарушение»</w:t>
      </w:r>
      <w:r w:rsidRPr="00E67ACD">
        <w:rPr>
          <w:rFonts w:ascii="Times New Roman" w:eastAsia="Times New Roman" w:hAnsi="Times New Roman" w:cs="Times New Roman"/>
          <w:sz w:val="24"/>
          <w:szCs w:val="24"/>
          <w:lang w:eastAsia="ru-RU"/>
        </w:rPr>
        <w:t xml:space="preserve"> означает любое нарушение или попытку нарушения таможенного законодательства. Это Специальное приложение устанавливает стандарты и рекомендации по практическому применению, которым должны следовать национальные </w:t>
      </w:r>
      <w:r w:rsidRPr="00E67ACD">
        <w:rPr>
          <w:rFonts w:ascii="Times New Roman" w:eastAsia="Times New Roman" w:hAnsi="Times New Roman" w:cs="Times New Roman"/>
          <w:sz w:val="24"/>
          <w:szCs w:val="24"/>
          <w:lang w:eastAsia="ru-RU"/>
        </w:rPr>
        <w:lastRenderedPageBreak/>
        <w:t>таможенные администрации при расследовании и установлении таможенных правонарушений, аресте или задержании товаров или транспортных средств.</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Все субъекты международного права, независимо от различия их социально-экономических и политических систем, в сфере международных таможенных отношений имеют право осуществлять все виды таможенного контроля и тарифных операций в пределах их государственных таможенных территорий. Государства не должны вмешиваться в таможенные дела другого государства, если их таможенные взаимоотношения не нарушают принципов и норм международного таможенного права.</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Все государства при осуществлении экспортно-импортных операций на своей таможенной те</w:t>
      </w:r>
      <w:r w:rsidR="003035F6">
        <w:rPr>
          <w:rFonts w:ascii="Times New Roman" w:eastAsia="Times New Roman" w:hAnsi="Times New Roman" w:cs="Times New Roman"/>
          <w:sz w:val="24"/>
          <w:szCs w:val="24"/>
          <w:lang w:eastAsia="ru-RU"/>
        </w:rPr>
        <w:t>рритории исходят из принципа PH</w:t>
      </w:r>
      <w:proofErr w:type="gramStart"/>
      <w:r w:rsidRPr="00E67ACD">
        <w:rPr>
          <w:rFonts w:ascii="Times New Roman" w:eastAsia="Times New Roman" w:hAnsi="Times New Roman" w:cs="Times New Roman"/>
          <w:sz w:val="24"/>
          <w:szCs w:val="24"/>
          <w:lang w:eastAsia="ru-RU"/>
        </w:rPr>
        <w:t>Б</w:t>
      </w:r>
      <w:proofErr w:type="gramEnd"/>
      <w:r w:rsidRPr="00E67ACD">
        <w:rPr>
          <w:rFonts w:ascii="Times New Roman" w:eastAsia="Times New Roman" w:hAnsi="Times New Roman" w:cs="Times New Roman"/>
          <w:sz w:val="24"/>
          <w:szCs w:val="24"/>
          <w:lang w:eastAsia="ru-RU"/>
        </w:rPr>
        <w:t>. Принцип Р</w:t>
      </w:r>
      <w:r w:rsidR="003035F6">
        <w:rPr>
          <w:rFonts w:ascii="Times New Roman" w:eastAsia="Times New Roman" w:hAnsi="Times New Roman" w:cs="Times New Roman"/>
          <w:sz w:val="24"/>
          <w:szCs w:val="24"/>
          <w:lang w:val="kk-KZ" w:eastAsia="ru-RU"/>
        </w:rPr>
        <w:t>Н</w:t>
      </w:r>
      <w:r w:rsidRPr="00E67ACD">
        <w:rPr>
          <w:rFonts w:ascii="Times New Roman" w:eastAsia="Times New Roman" w:hAnsi="Times New Roman" w:cs="Times New Roman"/>
          <w:sz w:val="24"/>
          <w:szCs w:val="24"/>
          <w:lang w:eastAsia="ru-RU"/>
        </w:rPr>
        <w:t>Б получил свое закрепление в ГАТТ, многочисленных конвенциях, принятых и ратифицированных государствами — участниками Ю</w:t>
      </w:r>
      <w:r w:rsidR="003035F6">
        <w:rPr>
          <w:rFonts w:ascii="Times New Roman" w:eastAsia="Times New Roman" w:hAnsi="Times New Roman" w:cs="Times New Roman"/>
          <w:sz w:val="24"/>
          <w:szCs w:val="24"/>
          <w:lang w:val="kk-KZ" w:eastAsia="ru-RU"/>
        </w:rPr>
        <w:t>Н</w:t>
      </w:r>
      <w:r w:rsidRPr="00E67ACD">
        <w:rPr>
          <w:rFonts w:ascii="Times New Roman" w:eastAsia="Times New Roman" w:hAnsi="Times New Roman" w:cs="Times New Roman"/>
          <w:sz w:val="24"/>
          <w:szCs w:val="24"/>
          <w:lang w:eastAsia="ru-RU"/>
        </w:rPr>
        <w:t>ТКАД, многосторонних соглашениях экономических и интеграционных региональных объединений и таможенных союзов.</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Международное таможенное сотрудничество способствовало развитию взаимного предоставления участникам двусторонних и многосторонних соглашений различных таможенных льгот и преимуществ.</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i/>
          <w:iCs/>
          <w:sz w:val="24"/>
          <w:szCs w:val="24"/>
          <w:lang w:eastAsia="ru-RU"/>
        </w:rPr>
        <w:t>Принципы международного таможенного права</w:t>
      </w:r>
      <w:r w:rsidRPr="00E67ACD">
        <w:rPr>
          <w:rFonts w:ascii="Times New Roman" w:eastAsia="Times New Roman" w:hAnsi="Times New Roman" w:cs="Times New Roman"/>
          <w:sz w:val="24"/>
          <w:szCs w:val="24"/>
          <w:lang w:eastAsia="ru-RU"/>
        </w:rPr>
        <w:t xml:space="preserve"> изложены в многочисленных договорах, соглашениях и различных конвенциях ВТО, </w:t>
      </w:r>
      <w:proofErr w:type="spellStart"/>
      <w:r w:rsidRPr="00E67ACD">
        <w:rPr>
          <w:rFonts w:ascii="Times New Roman" w:eastAsia="Times New Roman" w:hAnsi="Times New Roman" w:cs="Times New Roman"/>
          <w:sz w:val="24"/>
          <w:szCs w:val="24"/>
          <w:lang w:eastAsia="ru-RU"/>
        </w:rPr>
        <w:t>ВТамО</w:t>
      </w:r>
      <w:proofErr w:type="spellEnd"/>
      <w:r w:rsidRPr="00E67ACD">
        <w:rPr>
          <w:rFonts w:ascii="Times New Roman" w:eastAsia="Times New Roman" w:hAnsi="Times New Roman" w:cs="Times New Roman"/>
          <w:sz w:val="24"/>
          <w:szCs w:val="24"/>
          <w:lang w:eastAsia="ru-RU"/>
        </w:rPr>
        <w:t>. Среди них:</w:t>
      </w:r>
    </w:p>
    <w:p w:rsidR="00E67ACD" w:rsidRPr="00E67ACD" w:rsidRDefault="00E67ACD" w:rsidP="00E67AC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1) принцип содействия становлению нового экономического порядка, основанного на подлинной справедливости, суверенном равенстве национальных экономик, взаимозависимости, общности интересов, взаимной и равной выгоде в таможенном сотрудничестве между всеми государствами независимо от их экономических и социальных систем. Следует подчеркнуть, что указанный принцип является логической конкретизацией принципа сотрудничества государств в экономической и таможенной сфере;</w:t>
      </w:r>
    </w:p>
    <w:p w:rsidR="00E67ACD" w:rsidRPr="00E67ACD" w:rsidRDefault="00E67ACD" w:rsidP="00E67AC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2) принцип запрещения прямых или косвенных действий, имеющих целью препятствовать осуществлению экономического суверенитета государств, который является продолжением таких принципов международного права, как невмешательство во внутренние дела и уважение государственного суверенитета;</w:t>
      </w:r>
    </w:p>
    <w:p w:rsidR="00E67ACD" w:rsidRPr="00E67ACD" w:rsidRDefault="00E67ACD" w:rsidP="00E67AC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xml:space="preserve">3) принцип обеспечения постоянного и все возрастающего расширения и либерализации международной торговли, основывающейся на универсальном применении режима наиболее благоприятствующей нации. </w:t>
      </w:r>
      <w:proofErr w:type="gramStart"/>
      <w:r w:rsidRPr="00E67ACD">
        <w:rPr>
          <w:rFonts w:ascii="Times New Roman" w:eastAsia="Times New Roman" w:hAnsi="Times New Roman" w:cs="Times New Roman"/>
          <w:sz w:val="24"/>
          <w:szCs w:val="24"/>
          <w:lang w:eastAsia="ru-RU"/>
        </w:rPr>
        <w:t>Следует подчеркнуть, что режим наиболее благоприятствуемой нации является одним из главных отраслевых принципов современного международного экономического права;</w:t>
      </w:r>
      <w:proofErr w:type="gramEnd"/>
    </w:p>
    <w:p w:rsidR="00E67ACD" w:rsidRPr="00E67ACD" w:rsidRDefault="00E67ACD" w:rsidP="00E67AC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4) принцип равноправного использования государствами преимуществ международного разделения труда, способствующего развитию широкого разностороннего торгового обмена товарными массами с соблюдением равноправия всех форм собственности на основе использования выгод от исторически сложившихся форм интернационализации хозяйственной жизни. Этот принцип закрепляет сложившийся международный экономический порядок, конкретизируя его в направлении регулирования международных товарных потоков;</w:t>
      </w:r>
    </w:p>
    <w:p w:rsidR="00E67ACD" w:rsidRPr="00E67ACD" w:rsidRDefault="00E67ACD" w:rsidP="00E67AC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67ACD">
        <w:rPr>
          <w:rFonts w:ascii="Times New Roman" w:eastAsia="Times New Roman" w:hAnsi="Times New Roman" w:cs="Times New Roman"/>
          <w:sz w:val="24"/>
          <w:szCs w:val="24"/>
          <w:lang w:eastAsia="ru-RU"/>
        </w:rPr>
        <w:t>5) принцип содействия экономическому росту развивающихся стран и преодоления имеющегося экономического разрыва между промышленно развитыми и развивающимися странами в целях укрепления экономического суверенитета развивающихся стран;</w:t>
      </w:r>
      <w:proofErr w:type="gramEnd"/>
    </w:p>
    <w:p w:rsidR="00E67ACD" w:rsidRPr="00E67ACD" w:rsidRDefault="00E67ACD" w:rsidP="00E67AC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lastRenderedPageBreak/>
        <w:t xml:space="preserve">6) принцип совершенствования организационного механизма международного таможенного сотрудничества в рамках организаций, конференций универсального, континентального, регионального и субрегионального масштаба как средства укрепления мира, повышения уровня благосостояния народов и их экономического суверенитета; указанный принцип находит свое выражение в многочисленных рекомендациях </w:t>
      </w:r>
      <w:proofErr w:type="spellStart"/>
      <w:r w:rsidRPr="00E67ACD">
        <w:rPr>
          <w:rFonts w:ascii="Times New Roman" w:eastAsia="Times New Roman" w:hAnsi="Times New Roman" w:cs="Times New Roman"/>
          <w:sz w:val="24"/>
          <w:szCs w:val="24"/>
          <w:lang w:eastAsia="ru-RU"/>
        </w:rPr>
        <w:t>ВТамО</w:t>
      </w:r>
      <w:proofErr w:type="spellEnd"/>
      <w:r w:rsidRPr="00E67ACD">
        <w:rPr>
          <w:rFonts w:ascii="Times New Roman" w:eastAsia="Times New Roman" w:hAnsi="Times New Roman" w:cs="Times New Roman"/>
          <w:sz w:val="24"/>
          <w:szCs w:val="24"/>
          <w:lang w:eastAsia="ru-RU"/>
        </w:rPr>
        <w:t>.</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xml:space="preserve">В настоящее время в процессе становления нового международного экономического порядка в международных договорах получает свое развитие принцип обязательного проведения в жизнь национальной и международной тарифной политики в направлении осуществления международного разделения труда в соответствии с потребностями и </w:t>
      </w:r>
      <w:proofErr w:type="gramStart"/>
      <w:r w:rsidRPr="00E67ACD">
        <w:rPr>
          <w:rFonts w:ascii="Times New Roman" w:eastAsia="Times New Roman" w:hAnsi="Times New Roman" w:cs="Times New Roman"/>
          <w:sz w:val="24"/>
          <w:szCs w:val="24"/>
          <w:lang w:eastAsia="ru-RU"/>
        </w:rPr>
        <w:t>интересами</w:t>
      </w:r>
      <w:proofErr w:type="gramEnd"/>
      <w:r w:rsidRPr="00E67ACD">
        <w:rPr>
          <w:rFonts w:ascii="Times New Roman" w:eastAsia="Times New Roman" w:hAnsi="Times New Roman" w:cs="Times New Roman"/>
          <w:sz w:val="24"/>
          <w:szCs w:val="24"/>
          <w:lang w:eastAsia="ru-RU"/>
        </w:rPr>
        <w:t xml:space="preserve"> как развивающихся стран, так и всего международного сообщества в целом. Этот принцип является юридическим выражением компромисса государств разных социально-экономических систем, расположенных в различных географических широтах и осуществляющих свои международные таможенные отношения на основе договоров, предусматривающих неодинаковые ставки таможенного обложения, видов таможенных льгот, таможенных формальностей, таможенных режимов и таможенной политики.</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xml:space="preserve">Таким образом, основу международного таможенного сотрудничества составляют международные правовые акты в этой сфере, большинство из которых принято в рамках </w:t>
      </w:r>
      <w:proofErr w:type="spellStart"/>
      <w:r w:rsidRPr="00E67ACD">
        <w:rPr>
          <w:rFonts w:ascii="Times New Roman" w:eastAsia="Times New Roman" w:hAnsi="Times New Roman" w:cs="Times New Roman"/>
          <w:sz w:val="24"/>
          <w:szCs w:val="24"/>
          <w:lang w:eastAsia="ru-RU"/>
        </w:rPr>
        <w:t>ВТамО</w:t>
      </w:r>
      <w:proofErr w:type="spellEnd"/>
      <w:r w:rsidRPr="00E67ACD">
        <w:rPr>
          <w:rFonts w:ascii="Times New Roman" w:eastAsia="Times New Roman" w:hAnsi="Times New Roman" w:cs="Times New Roman"/>
          <w:sz w:val="24"/>
          <w:szCs w:val="24"/>
          <w:lang w:eastAsia="ru-RU"/>
        </w:rPr>
        <w:t>.</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К основным целям участия госуда</w:t>
      </w:r>
      <w:proofErr w:type="gramStart"/>
      <w:r w:rsidRPr="00E67ACD">
        <w:rPr>
          <w:rFonts w:ascii="Times New Roman" w:eastAsia="Times New Roman" w:hAnsi="Times New Roman" w:cs="Times New Roman"/>
          <w:sz w:val="24"/>
          <w:szCs w:val="24"/>
          <w:lang w:eastAsia="ru-RU"/>
        </w:rPr>
        <w:t>рств в р</w:t>
      </w:r>
      <w:proofErr w:type="gramEnd"/>
      <w:r w:rsidRPr="00E67ACD">
        <w:rPr>
          <w:rFonts w:ascii="Times New Roman" w:eastAsia="Times New Roman" w:hAnsi="Times New Roman" w:cs="Times New Roman"/>
          <w:sz w:val="24"/>
          <w:szCs w:val="24"/>
          <w:lang w:eastAsia="ru-RU"/>
        </w:rPr>
        <w:t>азвитии процесса таможенного сотрудничества следует отнести:</w:t>
      </w:r>
    </w:p>
    <w:p w:rsidR="00E67ACD" w:rsidRPr="00E67ACD" w:rsidRDefault="00E67ACD" w:rsidP="00E67AC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разработку перспективных направлений таможенного сотрудничества;</w:t>
      </w:r>
    </w:p>
    <w:p w:rsidR="00E67ACD" w:rsidRPr="00E67ACD" w:rsidRDefault="00E67ACD" w:rsidP="00E67AC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унификацию и гармонизацию таможенных правил;</w:t>
      </w:r>
    </w:p>
    <w:p w:rsidR="00E67ACD" w:rsidRPr="00E67ACD" w:rsidRDefault="00E67ACD" w:rsidP="00E67AC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установление согласованных видов, методов и форм таможенного контроля;</w:t>
      </w:r>
    </w:p>
    <w:p w:rsidR="00E67ACD" w:rsidRPr="00E67ACD" w:rsidRDefault="00E67ACD" w:rsidP="00E67AC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унификацию таможенных льгот и недопущение дискриминации при разработке таможенных тарифов;</w:t>
      </w:r>
    </w:p>
    <w:p w:rsidR="00E67ACD" w:rsidRPr="00E67ACD" w:rsidRDefault="00E67ACD" w:rsidP="00E67AC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создание таможенных союзов и организаций;</w:t>
      </w:r>
    </w:p>
    <w:p w:rsidR="00E67ACD" w:rsidRPr="00E67ACD" w:rsidRDefault="00E67ACD" w:rsidP="00E67AC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актуализацию вопросов оказания взаимной помощи между таможенными администрациями государств.</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При этом следует выделить два основных направления международного таможенного сотрудничества государств:</w:t>
      </w:r>
    </w:p>
    <w:p w:rsidR="00E67ACD" w:rsidRPr="00E67ACD" w:rsidRDefault="00E67ACD" w:rsidP="00E67AC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таможенное сотрудничество государств на международном уровне в рамках универсальных и специализированных организаций;</w:t>
      </w:r>
    </w:p>
    <w:p w:rsidR="00E67ACD" w:rsidRPr="00E67ACD" w:rsidRDefault="00E67ACD" w:rsidP="00E67AC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таможенное сотрудничество на региональном уровне: двустороннее межгосударственное сотрудничество и сотрудничество в рамках региональных объединений.</w:t>
      </w:r>
    </w:p>
    <w:p w:rsidR="00E67ACD" w:rsidRDefault="00E67ACD" w:rsidP="00E67ACD">
      <w:pPr>
        <w:rPr>
          <w:b/>
          <w:lang w:val="en-US"/>
        </w:rPr>
      </w:pPr>
    </w:p>
    <w:p w:rsidR="00E67ACD" w:rsidRDefault="00E67ACD" w:rsidP="00E67ACD">
      <w:pPr>
        <w:rPr>
          <w:b/>
          <w:lang w:val="en-US"/>
        </w:rPr>
      </w:pPr>
    </w:p>
    <w:p w:rsidR="00E67ACD" w:rsidRPr="00E67ACD" w:rsidRDefault="00E67ACD" w:rsidP="00E67AC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67ACD">
        <w:rPr>
          <w:rFonts w:ascii="Times New Roman" w:eastAsia="Times New Roman" w:hAnsi="Times New Roman" w:cs="Times New Roman"/>
          <w:b/>
          <w:bCs/>
          <w:kern w:val="36"/>
          <w:sz w:val="48"/>
          <w:szCs w:val="48"/>
          <w:lang w:eastAsia="ru-RU"/>
        </w:rPr>
        <w:t>Формы международного таможенного сотрудничества</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lastRenderedPageBreak/>
        <w:t>Международное таможенное сотрудничество осуществляется в определенных формах — это организационно-правовые положения, в рамках которых осуществляется следующее.</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i/>
          <w:iCs/>
          <w:sz w:val="24"/>
          <w:szCs w:val="24"/>
          <w:lang w:eastAsia="ru-RU"/>
        </w:rPr>
        <w:t>Сотрудничество в рамках международных организаций.</w:t>
      </w:r>
      <w:r w:rsidRPr="00E67ACD">
        <w:rPr>
          <w:rFonts w:ascii="Times New Roman" w:eastAsia="Times New Roman" w:hAnsi="Times New Roman" w:cs="Times New Roman"/>
          <w:sz w:val="24"/>
          <w:szCs w:val="24"/>
          <w:lang w:eastAsia="ru-RU"/>
        </w:rPr>
        <w:t xml:space="preserve"> Здесь особое место занимает активизация участия таможенных органов </w:t>
      </w:r>
      <w:r w:rsidR="003035F6">
        <w:rPr>
          <w:rFonts w:ascii="Times New Roman" w:eastAsia="Times New Roman" w:hAnsi="Times New Roman" w:cs="Times New Roman"/>
          <w:sz w:val="24"/>
          <w:szCs w:val="24"/>
          <w:lang w:val="kk-KZ" w:eastAsia="ru-RU"/>
        </w:rPr>
        <w:t>РК</w:t>
      </w:r>
      <w:r w:rsidRPr="00E67ACD">
        <w:rPr>
          <w:rFonts w:ascii="Times New Roman" w:eastAsia="Times New Roman" w:hAnsi="Times New Roman" w:cs="Times New Roman"/>
          <w:sz w:val="24"/>
          <w:szCs w:val="24"/>
          <w:lang w:eastAsia="ru-RU"/>
        </w:rPr>
        <w:t xml:space="preserve"> в международных институтах сотрудничества и региональных экономических объединениях по заключению соглашений о межведомственном информационном обмене, а также создание единых информационных ресурсов путем заключения международных соглашений и договоров.</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Сотрудничество может осуществляться в рамках мирового сообщества и регионального сотрудничества.</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xml:space="preserve">Самой популярной формой международного сотрудничества в сфере таможенной политики является </w:t>
      </w:r>
      <w:r w:rsidRPr="00E67ACD">
        <w:rPr>
          <w:rFonts w:ascii="Times New Roman" w:eastAsia="Times New Roman" w:hAnsi="Times New Roman" w:cs="Times New Roman"/>
          <w:i/>
          <w:iCs/>
          <w:sz w:val="24"/>
          <w:szCs w:val="24"/>
          <w:lang w:eastAsia="ru-RU"/>
        </w:rPr>
        <w:t>сотрудничество в рамках заключения международных договоров</w:t>
      </w:r>
      <w:r w:rsidRPr="00E67ACD">
        <w:rPr>
          <w:rFonts w:ascii="Times New Roman" w:eastAsia="Times New Roman" w:hAnsi="Times New Roman" w:cs="Times New Roman"/>
          <w:sz w:val="24"/>
          <w:szCs w:val="24"/>
          <w:lang w:eastAsia="ru-RU"/>
        </w:rPr>
        <w:t xml:space="preserve"> на двусторонней и многосторонней основе.</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xml:space="preserve">Весьма популярной формой международного сотрудничества является </w:t>
      </w:r>
      <w:r w:rsidRPr="00E67ACD">
        <w:rPr>
          <w:rFonts w:ascii="Times New Roman" w:eastAsia="Times New Roman" w:hAnsi="Times New Roman" w:cs="Times New Roman"/>
          <w:i/>
          <w:iCs/>
          <w:sz w:val="24"/>
          <w:szCs w:val="24"/>
          <w:lang w:eastAsia="ru-RU"/>
        </w:rPr>
        <w:t>сотрудничество в рамках международных межправительственных конференций,</w:t>
      </w:r>
      <w:r w:rsidRPr="00E67ACD">
        <w:rPr>
          <w:rFonts w:ascii="Times New Roman" w:eastAsia="Times New Roman" w:hAnsi="Times New Roman" w:cs="Times New Roman"/>
          <w:sz w:val="24"/>
          <w:szCs w:val="24"/>
          <w:lang w:eastAsia="ru-RU"/>
        </w:rPr>
        <w:t xml:space="preserve"> представляющих собой коллективные органы государств, самостоятельно </w:t>
      </w:r>
      <w:r w:rsidRPr="00E67ACD">
        <w:rPr>
          <w:rFonts w:ascii="Times New Roman" w:eastAsia="Times New Roman" w:hAnsi="Times New Roman" w:cs="Times New Roman"/>
          <w:b/>
          <w:bCs/>
          <w:sz w:val="24"/>
          <w:szCs w:val="24"/>
          <w:lang w:eastAsia="ru-RU"/>
        </w:rPr>
        <w:t xml:space="preserve">решающие </w:t>
      </w:r>
      <w:r w:rsidRPr="00E67ACD">
        <w:rPr>
          <w:rFonts w:ascii="Times New Roman" w:eastAsia="Times New Roman" w:hAnsi="Times New Roman" w:cs="Times New Roman"/>
          <w:sz w:val="24"/>
          <w:szCs w:val="24"/>
          <w:lang w:eastAsia="ru-RU"/>
        </w:rPr>
        <w:t xml:space="preserve">вопросы систематизации и унификации норм международного таможенного права. В 1954 г. была созвана дипломатическая </w:t>
      </w:r>
      <w:proofErr w:type="gramStart"/>
      <w:r w:rsidRPr="00E67ACD">
        <w:rPr>
          <w:rFonts w:ascii="Times New Roman" w:eastAsia="Times New Roman" w:hAnsi="Times New Roman" w:cs="Times New Roman"/>
          <w:sz w:val="24"/>
          <w:szCs w:val="24"/>
          <w:lang w:eastAsia="ru-RU"/>
        </w:rPr>
        <w:t>конференция</w:t>
      </w:r>
      <w:proofErr w:type="gramEnd"/>
      <w:r w:rsidRPr="00E67ACD">
        <w:rPr>
          <w:rFonts w:ascii="Times New Roman" w:eastAsia="Times New Roman" w:hAnsi="Times New Roman" w:cs="Times New Roman"/>
          <w:sz w:val="24"/>
          <w:szCs w:val="24"/>
          <w:lang w:eastAsia="ru-RU"/>
        </w:rPr>
        <w:t xml:space="preserve"> но таможенным формальностям, на которой были выработаны три международно-правовых документа: Конвенция о таможенных льготах для туристов; Дополнительный протокол к Конвенции о таможенных льготах для туристов, касающийся ввоза рекламных туристских документов и материалов; Таможенная конвенция о временном ввозе частных дорожных перевозочных средств.</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xml:space="preserve">По мере развития международного сотрудничества все большее значение и распространение приобретает форма международного </w:t>
      </w:r>
      <w:r w:rsidRPr="00E67ACD">
        <w:rPr>
          <w:rFonts w:ascii="Times New Roman" w:eastAsia="Times New Roman" w:hAnsi="Times New Roman" w:cs="Times New Roman"/>
          <w:i/>
          <w:iCs/>
          <w:sz w:val="24"/>
          <w:szCs w:val="24"/>
          <w:lang w:eastAsia="ru-RU"/>
        </w:rPr>
        <w:t>сотрудничества госуда</w:t>
      </w:r>
      <w:proofErr w:type="gramStart"/>
      <w:r w:rsidRPr="00E67ACD">
        <w:rPr>
          <w:rFonts w:ascii="Times New Roman" w:eastAsia="Times New Roman" w:hAnsi="Times New Roman" w:cs="Times New Roman"/>
          <w:i/>
          <w:iCs/>
          <w:sz w:val="24"/>
          <w:szCs w:val="24"/>
          <w:lang w:eastAsia="ru-RU"/>
        </w:rPr>
        <w:t>рств в р</w:t>
      </w:r>
      <w:proofErr w:type="gramEnd"/>
      <w:r w:rsidRPr="00E67ACD">
        <w:rPr>
          <w:rFonts w:ascii="Times New Roman" w:eastAsia="Times New Roman" w:hAnsi="Times New Roman" w:cs="Times New Roman"/>
          <w:i/>
          <w:iCs/>
          <w:sz w:val="24"/>
          <w:szCs w:val="24"/>
          <w:lang w:eastAsia="ru-RU"/>
        </w:rPr>
        <w:t>амках международных организаций.</w:t>
      </w:r>
      <w:r w:rsidRPr="00E67ACD">
        <w:rPr>
          <w:rFonts w:ascii="Times New Roman" w:eastAsia="Times New Roman" w:hAnsi="Times New Roman" w:cs="Times New Roman"/>
          <w:sz w:val="24"/>
          <w:szCs w:val="24"/>
          <w:lang w:eastAsia="ru-RU"/>
        </w:rPr>
        <w:t xml:space="preserve"> Международные организации, являющиеся основным организатором общения государств, играют определяющую роль по укреплению, расширению и углублению международного сотрудничества.</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xml:space="preserve">Современные тенденции расширения международного сотрудничества государств в условиях динамично меняющейся внешней среды с </w:t>
      </w:r>
      <w:proofErr w:type="spellStart"/>
      <w:r w:rsidRPr="00E67ACD">
        <w:rPr>
          <w:rFonts w:ascii="Times New Roman" w:eastAsia="Times New Roman" w:hAnsi="Times New Roman" w:cs="Times New Roman"/>
          <w:sz w:val="24"/>
          <w:szCs w:val="24"/>
          <w:lang w:eastAsia="ru-RU"/>
        </w:rPr>
        <w:t>неизбежностыо</w:t>
      </w:r>
      <w:proofErr w:type="spellEnd"/>
      <w:r w:rsidRPr="00E67ACD">
        <w:rPr>
          <w:rFonts w:ascii="Times New Roman" w:eastAsia="Times New Roman" w:hAnsi="Times New Roman" w:cs="Times New Roman"/>
          <w:sz w:val="24"/>
          <w:szCs w:val="24"/>
          <w:lang w:eastAsia="ru-RU"/>
        </w:rPr>
        <w:t xml:space="preserve"> влекут за собой расширение и углубление разностороннего сотрудничества в области таможенного дела в его различных формах, в том числе и в рамках международных организаций.</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Таможенная деятельность неразрывно связана с мировой экономикой и международной торговлей и непосредственно оказывает существенное влияние на мировые процессы товарообмена. Таможенные формальности и процедуры могут служить как барьером на пути международной торговли, так и средством интенсификации торговых связей. Национальные таможенные службы можно сравнить с «воротами» государства, через которые происходит транснациональное перемещение товаров и транспортных средств. И от того, как будут работать эти «ворота», будет зависеть уровень развития внешнеэкономических связей государств.</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xml:space="preserve">Формирование и развитие широкомасштабных внешнеэкономических связей, создание взаимоприемлемых условий для эффективного участия в системе мирохозяйственных связей сыграла свою роль скоординированная политика </w:t>
      </w:r>
      <w:r w:rsidR="003035F6">
        <w:rPr>
          <w:rFonts w:ascii="Times New Roman" w:eastAsia="Times New Roman" w:hAnsi="Times New Roman" w:cs="Times New Roman"/>
          <w:sz w:val="24"/>
          <w:szCs w:val="24"/>
          <w:lang w:val="kk-KZ" w:eastAsia="ru-RU"/>
        </w:rPr>
        <w:t>РК</w:t>
      </w:r>
      <w:r w:rsidRPr="00E67ACD">
        <w:rPr>
          <w:rFonts w:ascii="Times New Roman" w:eastAsia="Times New Roman" w:hAnsi="Times New Roman" w:cs="Times New Roman"/>
          <w:sz w:val="24"/>
          <w:szCs w:val="24"/>
          <w:lang w:eastAsia="ru-RU"/>
        </w:rPr>
        <w:t xml:space="preserve"> по налаживанию тесных контактов с международными торгово-экономическими организациями в рамках международного сотрудничества в области таможенного дела. Преимущество этих организаций заключается в том, что институциональная их структура позволяет </w:t>
      </w:r>
      <w:r w:rsidRPr="00E67ACD">
        <w:rPr>
          <w:rFonts w:ascii="Times New Roman" w:eastAsia="Times New Roman" w:hAnsi="Times New Roman" w:cs="Times New Roman"/>
          <w:sz w:val="24"/>
          <w:szCs w:val="24"/>
          <w:lang w:eastAsia="ru-RU"/>
        </w:rPr>
        <w:lastRenderedPageBreak/>
        <w:t>эффективно справляться с задачами в области систематизации и унификации норм и принципов международного таможенного права.</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С учетом этих обстоятельств мировое сообщество стремится создать в системе международного таможенного сотрудничества различные формы взаимодействия госуда</w:t>
      </w:r>
      <w:proofErr w:type="gramStart"/>
      <w:r w:rsidRPr="00E67ACD">
        <w:rPr>
          <w:rFonts w:ascii="Times New Roman" w:eastAsia="Times New Roman" w:hAnsi="Times New Roman" w:cs="Times New Roman"/>
          <w:sz w:val="24"/>
          <w:szCs w:val="24"/>
          <w:lang w:eastAsia="ru-RU"/>
        </w:rPr>
        <w:t>рств в р</w:t>
      </w:r>
      <w:proofErr w:type="gramEnd"/>
      <w:r w:rsidRPr="00E67ACD">
        <w:rPr>
          <w:rFonts w:ascii="Times New Roman" w:eastAsia="Times New Roman" w:hAnsi="Times New Roman" w:cs="Times New Roman"/>
          <w:sz w:val="24"/>
          <w:szCs w:val="24"/>
          <w:lang w:eastAsia="ru-RU"/>
        </w:rPr>
        <w:t>амках международных таможенных и торгово-экономических организаций.</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Самой распространенной формой международного таможенного сотрудничества является заключение двусторонних и многосторонних международных договоров. В области таможенного дела весьма важное место занимает такой вид сотрудничества, как участие в работе международных межправительственных конференций. Международные межправительственные конференции представляют собой специально созданные институты, которые самостоятельно решают поставленные перед собой основные цели и задачи развития таможенной деятельности для их последующей реализации.</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Многостороннее таможенное сотрудничество классифицируется на универсальное сотрудничество и региональное сотрудничество. Универсальное сотрудничество осуществляется в рамках всего мирового сообщества, например, взаимодействие с ООН, где рассматриваются проблемы таможенной деятельности на глобальном уровне.</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xml:space="preserve">Примером многостороннего таможенного сотрудничества на региональном уровне для </w:t>
      </w:r>
      <w:r w:rsidR="003035F6">
        <w:rPr>
          <w:rFonts w:ascii="Times New Roman" w:eastAsia="Times New Roman" w:hAnsi="Times New Roman" w:cs="Times New Roman"/>
          <w:sz w:val="24"/>
          <w:szCs w:val="24"/>
          <w:lang w:val="kk-KZ" w:eastAsia="ru-RU"/>
        </w:rPr>
        <w:t>РК</w:t>
      </w:r>
      <w:r w:rsidRPr="00E67ACD">
        <w:rPr>
          <w:rFonts w:ascii="Times New Roman" w:eastAsia="Times New Roman" w:hAnsi="Times New Roman" w:cs="Times New Roman"/>
          <w:sz w:val="24"/>
          <w:szCs w:val="24"/>
          <w:lang w:eastAsia="ru-RU"/>
        </w:rPr>
        <w:t xml:space="preserve"> является сотрудничество в рамках стран СНГ, ЕАЭС, где решаются экономические вопросы и вопросы таможенной деятельности.</w:t>
      </w:r>
    </w:p>
    <w:p w:rsidR="003035F6" w:rsidRDefault="00E67ACD" w:rsidP="00E67ACD">
      <w:pPr>
        <w:spacing w:before="100" w:beforeAutospacing="1" w:after="100" w:afterAutospacing="1" w:line="240" w:lineRule="auto"/>
        <w:rPr>
          <w:rFonts w:ascii="Times New Roman" w:eastAsia="Times New Roman" w:hAnsi="Times New Roman" w:cs="Times New Roman"/>
          <w:sz w:val="24"/>
          <w:szCs w:val="24"/>
          <w:lang w:val="kk-KZ" w:eastAsia="ru-RU"/>
        </w:rPr>
      </w:pPr>
      <w:r w:rsidRPr="00E67ACD">
        <w:rPr>
          <w:rFonts w:ascii="Times New Roman" w:eastAsia="Times New Roman" w:hAnsi="Times New Roman" w:cs="Times New Roman"/>
          <w:sz w:val="24"/>
          <w:szCs w:val="24"/>
          <w:lang w:eastAsia="ru-RU"/>
        </w:rPr>
        <w:t xml:space="preserve">Формой международного сотрудничества является </w:t>
      </w:r>
      <w:r w:rsidRPr="00E67ACD">
        <w:rPr>
          <w:rFonts w:ascii="Times New Roman" w:eastAsia="Times New Roman" w:hAnsi="Times New Roman" w:cs="Times New Roman"/>
          <w:i/>
          <w:iCs/>
          <w:sz w:val="24"/>
          <w:szCs w:val="24"/>
          <w:lang w:eastAsia="ru-RU"/>
        </w:rPr>
        <w:t>заключение и осуществление соглашений о правовой помощи и сотрудничестве между таможенными органами различных государств.</w:t>
      </w:r>
      <w:r w:rsidRPr="00E67ACD">
        <w:rPr>
          <w:rFonts w:ascii="Times New Roman" w:eastAsia="Times New Roman" w:hAnsi="Times New Roman" w:cs="Times New Roman"/>
          <w:sz w:val="24"/>
          <w:szCs w:val="24"/>
          <w:lang w:eastAsia="ru-RU"/>
        </w:rPr>
        <w:t xml:space="preserve"> </w:t>
      </w:r>
    </w:p>
    <w:p w:rsidR="003035F6" w:rsidRDefault="003035F6" w:rsidP="00E67ACD">
      <w:pPr>
        <w:spacing w:before="100" w:beforeAutospacing="1" w:after="100" w:afterAutospacing="1" w:line="240" w:lineRule="auto"/>
        <w:rPr>
          <w:rFonts w:ascii="Times New Roman" w:eastAsia="Times New Roman" w:hAnsi="Times New Roman" w:cs="Times New Roman"/>
          <w:sz w:val="24"/>
          <w:szCs w:val="24"/>
          <w:lang w:val="kk-KZ" w:eastAsia="ru-RU"/>
        </w:rPr>
      </w:pPr>
    </w:p>
    <w:p w:rsidR="003035F6" w:rsidRDefault="003035F6" w:rsidP="00E67ACD">
      <w:pPr>
        <w:spacing w:before="100" w:beforeAutospacing="1" w:after="100" w:afterAutospacing="1" w:line="240" w:lineRule="auto"/>
        <w:rPr>
          <w:rFonts w:ascii="Times New Roman" w:eastAsia="Times New Roman" w:hAnsi="Times New Roman" w:cs="Times New Roman"/>
          <w:sz w:val="24"/>
          <w:szCs w:val="24"/>
          <w:lang w:val="kk-KZ" w:eastAsia="ru-RU"/>
        </w:rPr>
      </w:pPr>
      <w:r>
        <w:rPr>
          <w:rStyle w:val="a5"/>
        </w:rPr>
        <w:t xml:space="preserve">На пороге XXI в. перспективным курсом внутренней и внешней политики Казахстана является </w:t>
      </w:r>
      <w:proofErr w:type="spellStart"/>
      <w:r>
        <w:rPr>
          <w:rStyle w:val="a5"/>
        </w:rPr>
        <w:t>интеграционизм</w:t>
      </w:r>
      <w:proofErr w:type="spellEnd"/>
      <w:r>
        <w:rPr>
          <w:rStyle w:val="a5"/>
        </w:rPr>
        <w:t>.</w:t>
      </w:r>
      <w:r>
        <w:t xml:space="preserve"> Этот интеграционный механизм, от которого зависит будущее независимого государства, обладает огромным потенциалом сотрудничества, партнерства, плодотворного взаимодействия между государствами и будет способствовать вхождению Казахстана в мировую экономику. Поскольку интеграционный вектор таможенной политики является магистральным общегосударственным курсом, он наиболее перспективен, так как имеет прочную поддержку как внутреннего, так и международного окружения республики.</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 xml:space="preserve">На протяжении многих десятилетий СССР отказывался от участия в международном таможенном сотрудничестве, </w:t>
      </w:r>
      <w:proofErr w:type="spellStart"/>
      <w:r w:rsidRPr="003035F6">
        <w:rPr>
          <w:rFonts w:ascii="Times New Roman" w:eastAsia="Times New Roman" w:hAnsi="Times New Roman" w:cs="Times New Roman"/>
          <w:sz w:val="24"/>
          <w:szCs w:val="24"/>
          <w:lang w:eastAsia="ru-RU"/>
        </w:rPr>
        <w:t>изолировалсяот</w:t>
      </w:r>
      <w:proofErr w:type="spellEnd"/>
      <w:r w:rsidRPr="003035F6">
        <w:rPr>
          <w:rFonts w:ascii="Times New Roman" w:eastAsia="Times New Roman" w:hAnsi="Times New Roman" w:cs="Times New Roman"/>
          <w:sz w:val="24"/>
          <w:szCs w:val="24"/>
          <w:lang w:eastAsia="ru-RU"/>
        </w:rPr>
        <w:t xml:space="preserve"> международных организаций, как Генеральное соглашение по тарифам и торговле (ГАТТ), Совет таможенного сотрудничества (СТС) оставался вне мирового таможенного процесса. Советский Союз в течение многих лет не использовал накопленный мировой </w:t>
      </w:r>
      <w:proofErr w:type="spellStart"/>
      <w:r w:rsidRPr="003035F6">
        <w:rPr>
          <w:rFonts w:ascii="Times New Roman" w:eastAsia="Times New Roman" w:hAnsi="Times New Roman" w:cs="Times New Roman"/>
          <w:sz w:val="24"/>
          <w:szCs w:val="24"/>
          <w:lang w:eastAsia="ru-RU"/>
        </w:rPr>
        <w:t>таможенноправовой</w:t>
      </w:r>
      <w:proofErr w:type="spellEnd"/>
      <w:r w:rsidRPr="003035F6">
        <w:rPr>
          <w:rFonts w:ascii="Times New Roman" w:eastAsia="Times New Roman" w:hAnsi="Times New Roman" w:cs="Times New Roman"/>
          <w:sz w:val="24"/>
          <w:szCs w:val="24"/>
          <w:lang w:eastAsia="ru-RU"/>
        </w:rPr>
        <w:t xml:space="preserve"> опыт, который мог быть полезным для развития отечественного таможенного законодательства. Во многом по этой причине таможенное дело не соответствовало не только мировым стандартам, но и новым требованиям и реалиям, обусловленным коренными социально-экономическими и политическими преобразованиями в стране.</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 xml:space="preserve">После распада СССР и образования суверенных государств положение коренным образом изменилось. Сегодня Республика Казахстан является полноправным субъектом мирового хозяйства. За очень короткий срок Казахстан смог занять свое достойное место в мировом сообществе в ООН, ЮНЕСКО, ОБСЕ, ОИК, Совете сотрудничества НАТО, во Всемирном </w:t>
      </w:r>
      <w:r w:rsidRPr="003035F6">
        <w:rPr>
          <w:rFonts w:ascii="Times New Roman" w:eastAsia="Times New Roman" w:hAnsi="Times New Roman" w:cs="Times New Roman"/>
          <w:sz w:val="24"/>
          <w:szCs w:val="24"/>
          <w:lang w:eastAsia="ru-RU"/>
        </w:rPr>
        <w:lastRenderedPageBreak/>
        <w:t>Банке, Европейском и Азиатском банках реконструкции и развития, ОЭС, СНГ и др. Республика сейчас сотрудничает с более чем 40 международными организациями. В Казахстане функционируют 50 посоль</w:t>
      </w:r>
      <w:proofErr w:type="gramStart"/>
      <w:r w:rsidRPr="003035F6">
        <w:rPr>
          <w:rFonts w:ascii="Times New Roman" w:eastAsia="Times New Roman" w:hAnsi="Times New Roman" w:cs="Times New Roman"/>
          <w:sz w:val="24"/>
          <w:szCs w:val="24"/>
          <w:lang w:eastAsia="ru-RU"/>
        </w:rPr>
        <w:t>ств др</w:t>
      </w:r>
      <w:proofErr w:type="gramEnd"/>
      <w:r w:rsidRPr="003035F6">
        <w:rPr>
          <w:rFonts w:ascii="Times New Roman" w:eastAsia="Times New Roman" w:hAnsi="Times New Roman" w:cs="Times New Roman"/>
          <w:sz w:val="24"/>
          <w:szCs w:val="24"/>
          <w:lang w:eastAsia="ru-RU"/>
        </w:rPr>
        <w:t>угих стран и международных организаций /1/.</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b/>
          <w:bCs/>
          <w:sz w:val="24"/>
          <w:szCs w:val="24"/>
          <w:lang w:eastAsia="ru-RU"/>
        </w:rPr>
        <w:t xml:space="preserve">Повышению международного авторитета Казахстана способствует его внешнеэкономический курс, основным направлением которого является </w:t>
      </w:r>
      <w:proofErr w:type="spellStart"/>
      <w:r w:rsidRPr="003035F6">
        <w:rPr>
          <w:rFonts w:ascii="Times New Roman" w:eastAsia="Times New Roman" w:hAnsi="Times New Roman" w:cs="Times New Roman"/>
          <w:b/>
          <w:bCs/>
          <w:sz w:val="24"/>
          <w:szCs w:val="24"/>
          <w:lang w:eastAsia="ru-RU"/>
        </w:rPr>
        <w:t>интеграционизм</w:t>
      </w:r>
      <w:proofErr w:type="spellEnd"/>
      <w:r w:rsidRPr="003035F6">
        <w:rPr>
          <w:rFonts w:ascii="Times New Roman" w:eastAsia="Times New Roman" w:hAnsi="Times New Roman" w:cs="Times New Roman"/>
          <w:b/>
          <w:bCs/>
          <w:sz w:val="24"/>
          <w:szCs w:val="24"/>
          <w:lang w:eastAsia="ru-RU"/>
        </w:rPr>
        <w:t>.</w:t>
      </w:r>
      <w:r w:rsidRPr="003035F6">
        <w:rPr>
          <w:rFonts w:ascii="Times New Roman" w:eastAsia="Times New Roman" w:hAnsi="Times New Roman" w:cs="Times New Roman"/>
          <w:sz w:val="24"/>
          <w:szCs w:val="24"/>
          <w:lang w:eastAsia="ru-RU"/>
        </w:rPr>
        <w:t xml:space="preserve"> Выступая на встрече с дипломатическим корпусом 3 декабря 1999 г. Н.А. Назарбаев подчеркнул, что «Казахстан на практике проводит </w:t>
      </w:r>
      <w:proofErr w:type="spellStart"/>
      <w:r w:rsidRPr="003035F6">
        <w:rPr>
          <w:rFonts w:ascii="Times New Roman" w:eastAsia="Times New Roman" w:hAnsi="Times New Roman" w:cs="Times New Roman"/>
          <w:sz w:val="24"/>
          <w:szCs w:val="24"/>
          <w:lang w:eastAsia="ru-RU"/>
        </w:rPr>
        <w:t>многовекторную</w:t>
      </w:r>
      <w:proofErr w:type="spellEnd"/>
      <w:r w:rsidRPr="003035F6">
        <w:rPr>
          <w:rFonts w:ascii="Times New Roman" w:eastAsia="Times New Roman" w:hAnsi="Times New Roman" w:cs="Times New Roman"/>
          <w:sz w:val="24"/>
          <w:szCs w:val="24"/>
          <w:lang w:eastAsia="ru-RU"/>
        </w:rPr>
        <w:t xml:space="preserve"> внешнюю политику, суть которой заключается в становлении равноправных, взаимовыгодных двусторонних и многосторонних отношений со всеми государствами мира, в укреплении международной и региональной безопасности и стабильности</w:t>
      </w:r>
      <w:r w:rsidRPr="003035F6">
        <w:rPr>
          <w:rFonts w:ascii="Times New Roman" w:eastAsia="Times New Roman" w:hAnsi="Times New Roman" w:cs="Times New Roman"/>
          <w:b/>
          <w:bCs/>
          <w:sz w:val="24"/>
          <w:szCs w:val="24"/>
          <w:lang w:eastAsia="ru-RU"/>
        </w:rPr>
        <w:t>» /</w:t>
      </w:r>
      <w:r w:rsidRPr="003035F6">
        <w:rPr>
          <w:rFonts w:ascii="Times New Roman" w:eastAsia="Times New Roman" w:hAnsi="Times New Roman" w:cs="Times New Roman"/>
          <w:sz w:val="24"/>
          <w:szCs w:val="24"/>
          <w:lang w:eastAsia="ru-RU"/>
        </w:rPr>
        <w:t>2</w:t>
      </w:r>
      <w:r w:rsidRPr="003035F6">
        <w:rPr>
          <w:rFonts w:ascii="Times New Roman" w:eastAsia="Times New Roman" w:hAnsi="Times New Roman" w:cs="Times New Roman"/>
          <w:b/>
          <w:bCs/>
          <w:sz w:val="24"/>
          <w:szCs w:val="24"/>
          <w:lang w:eastAsia="ru-RU"/>
        </w:rPr>
        <w:t>/.</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 xml:space="preserve">Основные направления внешней политики Казахстана определены президентом Республики Казахстан Н.А. Назарбаевым в работе «Стратегия становления и развития Казахстана как суверенного государства», где основными долгосрочными направлениями внешнеэкономической политики являются: </w:t>
      </w:r>
      <w:r w:rsidRPr="003035F6">
        <w:rPr>
          <w:rFonts w:ascii="Times New Roman" w:eastAsia="Times New Roman" w:hAnsi="Times New Roman" w:cs="Times New Roman"/>
          <w:b/>
          <w:bCs/>
          <w:sz w:val="24"/>
          <w:szCs w:val="24"/>
          <w:lang w:eastAsia="ru-RU"/>
        </w:rPr>
        <w:t xml:space="preserve">«СНГ», «АТР», «Азиатское», </w:t>
      </w:r>
      <w:r>
        <w:rPr>
          <w:rFonts w:ascii="Times New Roman" w:eastAsia="Times New Roman" w:hAnsi="Times New Roman" w:cs="Times New Roman"/>
          <w:b/>
          <w:bCs/>
          <w:sz w:val="24"/>
          <w:szCs w:val="24"/>
          <w:lang w:eastAsia="ru-RU"/>
        </w:rPr>
        <w:t>«Европейское» и «Американское»</w:t>
      </w:r>
      <w:r w:rsidRPr="003035F6">
        <w:rPr>
          <w:rFonts w:ascii="Times New Roman" w:eastAsia="Times New Roman" w:hAnsi="Times New Roman" w:cs="Times New Roman"/>
          <w:sz w:val="24"/>
          <w:szCs w:val="24"/>
          <w:lang w:eastAsia="ru-RU"/>
        </w:rPr>
        <w:t>. Поэтому важной задачей является участие Казахстана в информационном обмене с зарубежными государствами и международными объединениями по проблемам мировой экономики и научно-технического сотрудничества.</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Мировой опыт подтверждает, что в современных условиях ни одна страна не может успешно развиваться в одиночку. Как подчеркивает Н.А. Назарбаев: «Мы должны извлечь уроки из истории и практики, понять, наконец, что вхождение какой-либо страны в мировое сообщество сегодня невозможно в одиночку. Это можно сделать только сообща, совместными усилиями, тем более имея сформированный десятилетиями мощный объединительный потенциал. И только, подчеркну, при коллективных усилиях»/4/.</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 xml:space="preserve">Приоритет в двухсторонних отношениях Казахстан в первую очередь отдает России. </w:t>
      </w:r>
      <w:r w:rsidRPr="003035F6">
        <w:rPr>
          <w:rFonts w:ascii="Times New Roman" w:eastAsia="Times New Roman" w:hAnsi="Times New Roman" w:cs="Times New Roman"/>
          <w:b/>
          <w:bCs/>
          <w:sz w:val="24"/>
          <w:szCs w:val="24"/>
          <w:lang w:eastAsia="ru-RU"/>
        </w:rPr>
        <w:t>Издавна между ними сложились специфические отношения, которые оказали и оказывают глубокое влияние на уровень международных отношений двух суверенных государств. Это объясняется следующим:</w:t>
      </w:r>
    </w:p>
    <w:p w:rsidR="003035F6" w:rsidRPr="003035F6" w:rsidRDefault="003035F6" w:rsidP="003035F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экономика, производство России и Казахстана имели теснейшую связь, формировались как единое целое. В Казахстан из России поступало около 50% всей получаемой им по импорту электроэнергии, 95% нефтепродуктов, 60% машин, оборудования, транспортных средств и приборов. Из Казахстана в Россию поставлялись железорудные окатыши и концентраты, глинозем, хромовая руда, ферросплавы, цветные металлы, энергетический уголь (на Экибастузском угле работало около 100 электростанций Урала и Сибири), зерно, мясо и другие товары /5/.</w:t>
      </w:r>
    </w:p>
    <w:p w:rsidR="003035F6" w:rsidRPr="003035F6" w:rsidRDefault="003035F6" w:rsidP="003035F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основные транспортно-коммуникационные отрасли, энергетика республики работали в едином технико-технологическом режиме с российскими структурами, получали научно-нормативное и материально-техническое обеспечение России:</w:t>
      </w:r>
    </w:p>
    <w:p w:rsidR="003035F6" w:rsidRPr="003035F6" w:rsidRDefault="003035F6" w:rsidP="003035F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 xml:space="preserve">Казахстан, располагаясь между Россией и Среднеазиатскими республиками, по </w:t>
      </w:r>
      <w:proofErr w:type="gramStart"/>
      <w:r w:rsidRPr="003035F6">
        <w:rPr>
          <w:rFonts w:ascii="Times New Roman" w:eastAsia="Times New Roman" w:hAnsi="Times New Roman" w:cs="Times New Roman"/>
          <w:sz w:val="24"/>
          <w:szCs w:val="24"/>
          <w:lang w:eastAsia="ru-RU"/>
        </w:rPr>
        <w:t>сути</w:t>
      </w:r>
      <w:proofErr w:type="gramEnd"/>
      <w:r w:rsidRPr="003035F6">
        <w:rPr>
          <w:rFonts w:ascii="Times New Roman" w:eastAsia="Times New Roman" w:hAnsi="Times New Roman" w:cs="Times New Roman"/>
          <w:sz w:val="24"/>
          <w:szCs w:val="24"/>
          <w:lang w:eastAsia="ru-RU"/>
        </w:rPr>
        <w:t xml:space="preserve"> выполнял роль транспортного моста для перевозки грузов по железным и автомобильным дорогам:</w:t>
      </w:r>
    </w:p>
    <w:p w:rsidR="003035F6" w:rsidRPr="003035F6" w:rsidRDefault="003035F6" w:rsidP="003035F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территория Казахстана использовалась для размещения военных полигонов и производств это космодром Байконур, Семипалатинский ядерный полигон, Сары-</w:t>
      </w:r>
      <w:proofErr w:type="spellStart"/>
      <w:r w:rsidRPr="003035F6">
        <w:rPr>
          <w:rFonts w:ascii="Times New Roman" w:eastAsia="Times New Roman" w:hAnsi="Times New Roman" w:cs="Times New Roman"/>
          <w:sz w:val="24"/>
          <w:szCs w:val="24"/>
          <w:lang w:eastAsia="ru-RU"/>
        </w:rPr>
        <w:t>Шаганский</w:t>
      </w:r>
      <w:proofErr w:type="spellEnd"/>
      <w:r w:rsidRPr="003035F6">
        <w:rPr>
          <w:rFonts w:ascii="Times New Roman" w:eastAsia="Times New Roman" w:hAnsi="Times New Roman" w:cs="Times New Roman"/>
          <w:sz w:val="24"/>
          <w:szCs w:val="24"/>
          <w:lang w:eastAsia="ru-RU"/>
        </w:rPr>
        <w:t xml:space="preserve"> испытательный комплекс и десятки других объектов:</w:t>
      </w:r>
    </w:p>
    <w:p w:rsidR="003035F6" w:rsidRPr="003035F6" w:rsidRDefault="003035F6" w:rsidP="003035F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образование, культура, наука Казахстана имели тесную связь с соответствующими сферами России.</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b/>
          <w:bCs/>
          <w:sz w:val="24"/>
          <w:szCs w:val="24"/>
          <w:lang w:eastAsia="ru-RU"/>
        </w:rPr>
        <w:lastRenderedPageBreak/>
        <w:t xml:space="preserve">Перечень особенностей российско-казахстанских связей этим не </w:t>
      </w:r>
      <w:proofErr w:type="spellStart"/>
      <w:r w:rsidRPr="003035F6">
        <w:rPr>
          <w:rFonts w:ascii="Times New Roman" w:eastAsia="Times New Roman" w:hAnsi="Times New Roman" w:cs="Times New Roman"/>
          <w:b/>
          <w:bCs/>
          <w:sz w:val="24"/>
          <w:szCs w:val="24"/>
          <w:lang w:eastAsia="ru-RU"/>
        </w:rPr>
        <w:t>ограничиваетсяихарактеризуют</w:t>
      </w:r>
      <w:proofErr w:type="spellEnd"/>
      <w:r w:rsidRPr="003035F6">
        <w:rPr>
          <w:rFonts w:ascii="Times New Roman" w:eastAsia="Times New Roman" w:hAnsi="Times New Roman" w:cs="Times New Roman"/>
          <w:b/>
          <w:bCs/>
          <w:sz w:val="24"/>
          <w:szCs w:val="24"/>
          <w:lang w:eastAsia="ru-RU"/>
        </w:rPr>
        <w:t xml:space="preserve"> их глубину многосторонность, показывают, что Россия и </w:t>
      </w:r>
      <w:proofErr w:type="gramStart"/>
      <w:r w:rsidRPr="003035F6">
        <w:rPr>
          <w:rFonts w:ascii="Times New Roman" w:eastAsia="Times New Roman" w:hAnsi="Times New Roman" w:cs="Times New Roman"/>
          <w:b/>
          <w:bCs/>
          <w:sz w:val="24"/>
          <w:szCs w:val="24"/>
          <w:lang w:eastAsia="ru-RU"/>
        </w:rPr>
        <w:t>Казахстан</w:t>
      </w:r>
      <w:proofErr w:type="gramEnd"/>
      <w:r w:rsidRPr="003035F6">
        <w:rPr>
          <w:rFonts w:ascii="Times New Roman" w:eastAsia="Times New Roman" w:hAnsi="Times New Roman" w:cs="Times New Roman"/>
          <w:b/>
          <w:bCs/>
          <w:sz w:val="24"/>
          <w:szCs w:val="24"/>
          <w:lang w:eastAsia="ru-RU"/>
        </w:rPr>
        <w:t xml:space="preserve"> стратегические партнеры.</w:t>
      </w:r>
      <w:r w:rsidRPr="003035F6">
        <w:rPr>
          <w:rFonts w:ascii="Times New Roman" w:eastAsia="Times New Roman" w:hAnsi="Times New Roman" w:cs="Times New Roman"/>
          <w:sz w:val="24"/>
          <w:szCs w:val="24"/>
          <w:lang w:eastAsia="ru-RU"/>
        </w:rPr>
        <w:t xml:space="preserve"> С обретением независимости обоих государств началось современное развитие межгосударственных двухсторонних отношений, основанных на международных нормах и правилах. Первый этап характеризовался установлением политических отношений и, одновременно, единым </w:t>
      </w:r>
      <w:proofErr w:type="spellStart"/>
      <w:r w:rsidRPr="003035F6">
        <w:rPr>
          <w:rFonts w:ascii="Times New Roman" w:eastAsia="Times New Roman" w:hAnsi="Times New Roman" w:cs="Times New Roman"/>
          <w:sz w:val="24"/>
          <w:szCs w:val="24"/>
          <w:lang w:eastAsia="ru-RU"/>
        </w:rPr>
        <w:t>финансовоэкономическом</w:t>
      </w:r>
      <w:proofErr w:type="spellEnd"/>
      <w:r w:rsidRPr="003035F6">
        <w:rPr>
          <w:rFonts w:ascii="Times New Roman" w:eastAsia="Times New Roman" w:hAnsi="Times New Roman" w:cs="Times New Roman"/>
          <w:sz w:val="24"/>
          <w:szCs w:val="24"/>
          <w:lang w:eastAsia="ru-RU"/>
        </w:rPr>
        <w:t xml:space="preserve"> полем деятельности, диктуемым условиями нахождения в единой рублевой зоне.</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Поиск эффективных моделей межгосударственного экономического и политического сотрудничества привел к подписанию в мае 1992 г. Договора о дружбе, сотрудничестве и взаимной помощи между Республикой Казахстан и Российской Федерацией. Договор определяет, что страны, опираясь на исторически сложившиеся прочные связи, традиции дружбы и взаимодействия своих народов, считают, что укрепление дружественных отношений, добрососедство, сотрудничество и взаимопомощь отвечают коренным интересам народов.</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035F6">
        <w:rPr>
          <w:rFonts w:ascii="Times New Roman" w:eastAsia="Times New Roman" w:hAnsi="Times New Roman" w:cs="Times New Roman"/>
          <w:b/>
          <w:bCs/>
          <w:sz w:val="24"/>
          <w:szCs w:val="24"/>
          <w:lang w:eastAsia="ru-RU"/>
        </w:rPr>
        <w:t>Важное значение</w:t>
      </w:r>
      <w:proofErr w:type="gramEnd"/>
      <w:r w:rsidRPr="003035F6">
        <w:rPr>
          <w:rFonts w:ascii="Times New Roman" w:eastAsia="Times New Roman" w:hAnsi="Times New Roman" w:cs="Times New Roman"/>
          <w:b/>
          <w:bCs/>
          <w:sz w:val="24"/>
          <w:szCs w:val="24"/>
          <w:lang w:eastAsia="ru-RU"/>
        </w:rPr>
        <w:t xml:space="preserve"> в региональном экономическом сближении Казахстан придает </w:t>
      </w:r>
      <w:proofErr w:type="spellStart"/>
      <w:r w:rsidRPr="003035F6">
        <w:rPr>
          <w:rFonts w:ascii="Times New Roman" w:eastAsia="Times New Roman" w:hAnsi="Times New Roman" w:cs="Times New Roman"/>
          <w:b/>
          <w:bCs/>
          <w:sz w:val="24"/>
          <w:szCs w:val="24"/>
          <w:lang w:eastAsia="ru-RU"/>
        </w:rPr>
        <w:t>центральноазиатским</w:t>
      </w:r>
      <w:proofErr w:type="spellEnd"/>
      <w:r w:rsidRPr="003035F6">
        <w:rPr>
          <w:rFonts w:ascii="Times New Roman" w:eastAsia="Times New Roman" w:hAnsi="Times New Roman" w:cs="Times New Roman"/>
          <w:b/>
          <w:bCs/>
          <w:sz w:val="24"/>
          <w:szCs w:val="24"/>
          <w:lang w:eastAsia="ru-RU"/>
        </w:rPr>
        <w:t xml:space="preserve"> странам. Это сближение вызвано объективными потребностями создания единого </w:t>
      </w:r>
      <w:proofErr w:type="spellStart"/>
      <w:r w:rsidRPr="003035F6">
        <w:rPr>
          <w:rFonts w:ascii="Times New Roman" w:eastAsia="Times New Roman" w:hAnsi="Times New Roman" w:cs="Times New Roman"/>
          <w:b/>
          <w:bCs/>
          <w:sz w:val="24"/>
          <w:szCs w:val="24"/>
          <w:lang w:eastAsia="ru-RU"/>
        </w:rPr>
        <w:t>экономиического</w:t>
      </w:r>
      <w:proofErr w:type="spellEnd"/>
      <w:r w:rsidRPr="003035F6">
        <w:rPr>
          <w:rFonts w:ascii="Times New Roman" w:eastAsia="Times New Roman" w:hAnsi="Times New Roman" w:cs="Times New Roman"/>
          <w:b/>
          <w:bCs/>
          <w:sz w:val="24"/>
          <w:szCs w:val="24"/>
          <w:lang w:eastAsia="ru-RU"/>
        </w:rPr>
        <w:t xml:space="preserve"> пространства.</w:t>
      </w:r>
      <w:r w:rsidRPr="003035F6">
        <w:rPr>
          <w:rFonts w:ascii="Times New Roman" w:eastAsia="Times New Roman" w:hAnsi="Times New Roman" w:cs="Times New Roman"/>
          <w:sz w:val="24"/>
          <w:szCs w:val="24"/>
          <w:lang w:eastAsia="ru-RU"/>
        </w:rPr>
        <w:t xml:space="preserve"> Например, Юг Казахстана зависит от узбекского газа и киргизской электроэнергии. Без совместного использования газовых, автомобильных и железнодорожных магистралей, продукции предприятий трудно представить существование этих государств.</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 xml:space="preserve">Важную роль в структуре торговли, природно-сырьевых ресурсов </w:t>
      </w:r>
      <w:proofErr w:type="spellStart"/>
      <w:r w:rsidRPr="003035F6">
        <w:rPr>
          <w:rFonts w:ascii="Times New Roman" w:eastAsia="Times New Roman" w:hAnsi="Times New Roman" w:cs="Times New Roman"/>
          <w:sz w:val="24"/>
          <w:szCs w:val="24"/>
          <w:lang w:eastAsia="ru-RU"/>
        </w:rPr>
        <w:t>центральноазиатских</w:t>
      </w:r>
      <w:proofErr w:type="spellEnd"/>
      <w:r w:rsidRPr="003035F6">
        <w:rPr>
          <w:rFonts w:ascii="Times New Roman" w:eastAsia="Times New Roman" w:hAnsi="Times New Roman" w:cs="Times New Roman"/>
          <w:sz w:val="24"/>
          <w:szCs w:val="24"/>
          <w:lang w:eastAsia="ru-RU"/>
        </w:rPr>
        <w:t xml:space="preserve"> государств играет Узбекистан. Экономические взаимоотношения с ним регламентируются </w:t>
      </w:r>
      <w:proofErr w:type="gramStart"/>
      <w:r w:rsidRPr="003035F6">
        <w:rPr>
          <w:rFonts w:ascii="Times New Roman" w:eastAsia="Times New Roman" w:hAnsi="Times New Roman" w:cs="Times New Roman"/>
          <w:sz w:val="24"/>
          <w:szCs w:val="24"/>
          <w:lang w:eastAsia="ru-RU"/>
        </w:rPr>
        <w:t>подписанными</w:t>
      </w:r>
      <w:proofErr w:type="gramEnd"/>
      <w:r w:rsidRPr="003035F6">
        <w:rPr>
          <w:rFonts w:ascii="Times New Roman" w:eastAsia="Times New Roman" w:hAnsi="Times New Roman" w:cs="Times New Roman"/>
          <w:sz w:val="24"/>
          <w:szCs w:val="24"/>
          <w:lang w:eastAsia="ru-RU"/>
        </w:rPr>
        <w:t xml:space="preserve"> на уровне глав государств Договором о дружбе и сотрудничестве /24 июня 1996 г./, а также межправительственным Соглашением «О мерах по углублению экономической интеграции на 1994-2000 гг.» и Договоре о создании Единого экономического пространства.</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 xml:space="preserve">Сложная обстановка на южной границе заставляет Казахстан с особой осторожностью проводить таможенную политику в данном регионе, основанную на взаимном соблюдении интересов государств. На официальных встречах с руководством Государственного таможенного комитета Узбекистана был решен ряд вопросов, связанных с перемещением товаров и транспортных средств через границы, незаконным перемещением нефтепродуктов, лома цветных металлов, а также вопрос о </w:t>
      </w:r>
      <w:proofErr w:type="spellStart"/>
      <w:r w:rsidRPr="003035F6">
        <w:rPr>
          <w:rFonts w:ascii="Times New Roman" w:eastAsia="Times New Roman" w:hAnsi="Times New Roman" w:cs="Times New Roman"/>
          <w:sz w:val="24"/>
          <w:szCs w:val="24"/>
          <w:lang w:eastAsia="ru-RU"/>
        </w:rPr>
        <w:t>демонтировании</w:t>
      </w:r>
      <w:proofErr w:type="spellEnd"/>
      <w:r w:rsidRPr="003035F6">
        <w:rPr>
          <w:rFonts w:ascii="Times New Roman" w:eastAsia="Times New Roman" w:hAnsi="Times New Roman" w:cs="Times New Roman"/>
          <w:sz w:val="24"/>
          <w:szCs w:val="24"/>
          <w:lang w:eastAsia="ru-RU"/>
        </w:rPr>
        <w:t xml:space="preserve"> бетонных заграждений, создания благоприятных условий для проезда жителей приграничных населенных пунктов РК.</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 xml:space="preserve">Еще 19 мая 1993 г. между Казахстаном и Туркменистаном был подписан Договор о дружественных отношениях и сотрудничестве. Всего же подписано 13 договоров. А в феврале 1997 г. в ходе визита Президента Туркменистана </w:t>
      </w:r>
      <w:proofErr w:type="spellStart"/>
      <w:r w:rsidRPr="003035F6">
        <w:rPr>
          <w:rFonts w:ascii="Times New Roman" w:eastAsia="Times New Roman" w:hAnsi="Times New Roman" w:cs="Times New Roman"/>
          <w:sz w:val="24"/>
          <w:szCs w:val="24"/>
          <w:lang w:eastAsia="ru-RU"/>
        </w:rPr>
        <w:t>С.Ниязова</w:t>
      </w:r>
      <w:proofErr w:type="spellEnd"/>
      <w:r w:rsidRPr="003035F6">
        <w:rPr>
          <w:rFonts w:ascii="Times New Roman" w:eastAsia="Times New Roman" w:hAnsi="Times New Roman" w:cs="Times New Roman"/>
          <w:sz w:val="24"/>
          <w:szCs w:val="24"/>
          <w:lang w:eastAsia="ru-RU"/>
        </w:rPr>
        <w:t xml:space="preserve"> в Казахстан было дополнительно подписано 14 соглашений и договоров, принята Декларация о развитии дальнейшего сотрудничества между двумя странами.</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b/>
          <w:bCs/>
          <w:sz w:val="24"/>
          <w:szCs w:val="24"/>
          <w:lang w:eastAsia="ru-RU"/>
        </w:rPr>
        <w:t>Основа двухсторонних отношений между Казахстаном и Таджикистаном была заложена с подписанием 19 октября 1993 г. Договора о дружбе, сотрудничестве и взаимной помощи.</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035F6">
        <w:rPr>
          <w:rFonts w:ascii="Times New Roman" w:eastAsia="Times New Roman" w:hAnsi="Times New Roman" w:cs="Times New Roman"/>
          <w:sz w:val="24"/>
          <w:szCs w:val="24"/>
          <w:lang w:eastAsia="ru-RU"/>
        </w:rPr>
        <w:t xml:space="preserve">Казахстанско-киргизские отношения также основываются на Договоре о дружбе, сотрудничестве и взаимной помощи, заключенном 8 июля 1993 г. и Договора о дружбе, </w:t>
      </w:r>
      <w:r w:rsidRPr="003035F6">
        <w:rPr>
          <w:rFonts w:ascii="Times New Roman" w:eastAsia="Times New Roman" w:hAnsi="Times New Roman" w:cs="Times New Roman"/>
          <w:sz w:val="24"/>
          <w:szCs w:val="24"/>
          <w:lang w:eastAsia="ru-RU"/>
        </w:rPr>
        <w:lastRenderedPageBreak/>
        <w:t>подписанный главами двух государств 8 апреля 1997 г. Всего же, начиная с 1991 г., между нашими странами подписано около 90 документов. 24 июля 2001 г. подписан Договор об экономическом сотрудничестве на 2000-2001 гг., предусматривающий собой конкретную программу действий, которая</w:t>
      </w:r>
      <w:proofErr w:type="gramEnd"/>
      <w:r w:rsidRPr="003035F6">
        <w:rPr>
          <w:rFonts w:ascii="Times New Roman" w:eastAsia="Times New Roman" w:hAnsi="Times New Roman" w:cs="Times New Roman"/>
          <w:sz w:val="24"/>
          <w:szCs w:val="24"/>
          <w:lang w:eastAsia="ru-RU"/>
        </w:rPr>
        <w:t xml:space="preserve"> дает толчок развитию </w:t>
      </w:r>
      <w:proofErr w:type="spellStart"/>
      <w:r w:rsidRPr="003035F6">
        <w:rPr>
          <w:rFonts w:ascii="Times New Roman" w:eastAsia="Times New Roman" w:hAnsi="Times New Roman" w:cs="Times New Roman"/>
          <w:sz w:val="24"/>
          <w:szCs w:val="24"/>
          <w:lang w:eastAsia="ru-RU"/>
        </w:rPr>
        <w:t>торговоэкономического</w:t>
      </w:r>
      <w:proofErr w:type="spellEnd"/>
      <w:r w:rsidRPr="003035F6">
        <w:rPr>
          <w:rFonts w:ascii="Times New Roman" w:eastAsia="Times New Roman" w:hAnsi="Times New Roman" w:cs="Times New Roman"/>
          <w:sz w:val="24"/>
          <w:szCs w:val="24"/>
          <w:lang w:eastAsia="ru-RU"/>
        </w:rPr>
        <w:t xml:space="preserve"> сотрудничества /6/. Следует отметить, что торговля между Казахстаном и Кыргызстаном характеризуется свободным режимом, так как эти страны ратифицировали договор об </w:t>
      </w:r>
      <w:proofErr w:type="spellStart"/>
      <w:r w:rsidRPr="003035F6">
        <w:rPr>
          <w:rFonts w:ascii="Times New Roman" w:eastAsia="Times New Roman" w:hAnsi="Times New Roman" w:cs="Times New Roman"/>
          <w:sz w:val="24"/>
          <w:szCs w:val="24"/>
          <w:lang w:eastAsia="ru-RU"/>
        </w:rPr>
        <w:t>избежании</w:t>
      </w:r>
      <w:proofErr w:type="spellEnd"/>
      <w:r w:rsidRPr="003035F6">
        <w:rPr>
          <w:rFonts w:ascii="Times New Roman" w:eastAsia="Times New Roman" w:hAnsi="Times New Roman" w:cs="Times New Roman"/>
          <w:sz w:val="24"/>
          <w:szCs w:val="24"/>
          <w:lang w:eastAsia="ru-RU"/>
        </w:rPr>
        <w:t xml:space="preserve"> двойного налогообложения. При экспорте и импорте товаров не взимаются таможенные пошлины, поскольку эти государства являются партнерами по Таможенному союзу. К сожалению, нет подобных отношений между Казахстаном и Узбекистаном.</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В отношениях между Казахстаном и Украиной ключевыми государственными документами являются Договор о дружбе и сотрудничестве (1994 г.) и Договор об углублении экономического сотрудничества на 1999-2009 гг. Начиная с 1998 г. наблюдается тенденция увеличения объема двухсторонней торговли. Так, в первом полугодии 2001 г. объем товарооборота по сравнению с соответствующим периодом 2000 г. возрос более чем в 2 раза и составил около 400 млн. долларов США /7/.</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b/>
          <w:bCs/>
          <w:sz w:val="24"/>
          <w:szCs w:val="24"/>
          <w:lang w:eastAsia="ru-RU"/>
        </w:rPr>
        <w:t>Украина входит в число 10 наибольших торговых партнеров Казахстана, а среди стран СНГ является вторым после Российской Федерации. Темпы роста взаимного товарооборота являются более высокими по сравнению с другими странами</w:t>
      </w:r>
      <w:r w:rsidRPr="003035F6">
        <w:rPr>
          <w:rFonts w:ascii="Times New Roman" w:eastAsia="Times New Roman" w:hAnsi="Times New Roman" w:cs="Times New Roman"/>
          <w:sz w:val="24"/>
          <w:szCs w:val="24"/>
          <w:lang w:eastAsia="ru-RU"/>
        </w:rPr>
        <w:t>. Товарная структура остается практически неизменной и отвечает особенностям экономики двух стран: на Украину поступают нефть и сырье для цветной металлургии, в Казахстан продукция машиностроения и металлообработки, а также электроника. Между двумя странами обнадеживающим признаком развития этих связей является переход от простых форм торговли к интеграции производства. Примером может служить успешное вхождение национальной нефтегазовой компании «</w:t>
      </w:r>
      <w:proofErr w:type="spellStart"/>
      <w:r w:rsidRPr="003035F6">
        <w:rPr>
          <w:rFonts w:ascii="Times New Roman" w:eastAsia="Times New Roman" w:hAnsi="Times New Roman" w:cs="Times New Roman"/>
          <w:sz w:val="24"/>
          <w:szCs w:val="24"/>
          <w:lang w:eastAsia="ru-RU"/>
        </w:rPr>
        <w:t>Казахойл</w:t>
      </w:r>
      <w:proofErr w:type="spellEnd"/>
      <w:r w:rsidRPr="003035F6">
        <w:rPr>
          <w:rFonts w:ascii="Times New Roman" w:eastAsia="Times New Roman" w:hAnsi="Times New Roman" w:cs="Times New Roman"/>
          <w:sz w:val="24"/>
          <w:szCs w:val="24"/>
          <w:lang w:eastAsia="ru-RU"/>
        </w:rPr>
        <w:t>» на украинский нефтяной рынок. Наряду со сборкой жаток в Казахстане на базе украинского «</w:t>
      </w:r>
      <w:proofErr w:type="spellStart"/>
      <w:r w:rsidRPr="003035F6">
        <w:rPr>
          <w:rFonts w:ascii="Times New Roman" w:eastAsia="Times New Roman" w:hAnsi="Times New Roman" w:cs="Times New Roman"/>
          <w:sz w:val="24"/>
          <w:szCs w:val="24"/>
          <w:lang w:eastAsia="ru-RU"/>
        </w:rPr>
        <w:t>ЛАНа</w:t>
      </w:r>
      <w:proofErr w:type="spellEnd"/>
      <w:r w:rsidRPr="003035F6">
        <w:rPr>
          <w:rFonts w:ascii="Times New Roman" w:eastAsia="Times New Roman" w:hAnsi="Times New Roman" w:cs="Times New Roman"/>
          <w:sz w:val="24"/>
          <w:szCs w:val="24"/>
          <w:lang w:eastAsia="ru-RU"/>
        </w:rPr>
        <w:t>» осваивается сборка зерноуборочных комбайнов /8/.</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 xml:space="preserve">Взаимодействие таможенных служб Республики Казахстан и Республики Армения основывается в настоящее время на следующих соглашениях, подписанных в </w:t>
      </w:r>
      <w:proofErr w:type="spellStart"/>
      <w:r w:rsidRPr="003035F6">
        <w:rPr>
          <w:rFonts w:ascii="Times New Roman" w:eastAsia="Times New Roman" w:hAnsi="Times New Roman" w:cs="Times New Roman"/>
          <w:sz w:val="24"/>
          <w:szCs w:val="24"/>
          <w:lang w:eastAsia="ru-RU"/>
        </w:rPr>
        <w:t>г</w:t>
      </w:r>
      <w:proofErr w:type="gramStart"/>
      <w:r w:rsidRPr="003035F6">
        <w:rPr>
          <w:rFonts w:ascii="Times New Roman" w:eastAsia="Times New Roman" w:hAnsi="Times New Roman" w:cs="Times New Roman"/>
          <w:sz w:val="24"/>
          <w:szCs w:val="24"/>
          <w:lang w:eastAsia="ru-RU"/>
        </w:rPr>
        <w:t>.А</w:t>
      </w:r>
      <w:proofErr w:type="gramEnd"/>
      <w:r w:rsidRPr="003035F6">
        <w:rPr>
          <w:rFonts w:ascii="Times New Roman" w:eastAsia="Times New Roman" w:hAnsi="Times New Roman" w:cs="Times New Roman"/>
          <w:sz w:val="24"/>
          <w:szCs w:val="24"/>
          <w:lang w:eastAsia="ru-RU"/>
        </w:rPr>
        <w:t>стане</w:t>
      </w:r>
      <w:proofErr w:type="spellEnd"/>
      <w:r w:rsidRPr="003035F6">
        <w:rPr>
          <w:rFonts w:ascii="Times New Roman" w:eastAsia="Times New Roman" w:hAnsi="Times New Roman" w:cs="Times New Roman"/>
          <w:sz w:val="24"/>
          <w:szCs w:val="24"/>
          <w:lang w:eastAsia="ru-RU"/>
        </w:rPr>
        <w:t xml:space="preserve"> 2 сентября 1999 г.:</w:t>
      </w:r>
    </w:p>
    <w:p w:rsidR="003035F6" w:rsidRPr="003035F6" w:rsidRDefault="003035F6" w:rsidP="003035F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Соглашение между правительствами о сотрудничестве и взаимопомощи в таможенных делах.</w:t>
      </w:r>
    </w:p>
    <w:p w:rsidR="003035F6" w:rsidRPr="003035F6" w:rsidRDefault="003035F6" w:rsidP="003035F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Соглашение между таможенными службами о сотрудничестве и взаимной помощи по вопросам задержания и возврата культурных ценностей, незаконно перемещаемых через границы.</w:t>
      </w:r>
    </w:p>
    <w:p w:rsidR="003035F6" w:rsidRPr="003035F6" w:rsidRDefault="003035F6" w:rsidP="003035F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Соглашение между таможенными службами о сотрудничестве и взаимной помощи, признании таможенных документов и таможенных обеспечений.</w:t>
      </w:r>
    </w:p>
    <w:p w:rsidR="003035F6" w:rsidRPr="003035F6" w:rsidRDefault="003035F6" w:rsidP="003035F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 xml:space="preserve">Соглашение между МГД РК и Министерством государственных доходов Республики Армения о сотрудничестве в борьбе с контрабандой и нарушениями таможенных правил, а также с незаконным оборотом наркотических средств, психотропных веществ и </w:t>
      </w:r>
      <w:proofErr w:type="spellStart"/>
      <w:r w:rsidRPr="003035F6">
        <w:rPr>
          <w:rFonts w:ascii="Times New Roman" w:eastAsia="Times New Roman" w:hAnsi="Times New Roman" w:cs="Times New Roman"/>
          <w:sz w:val="24"/>
          <w:szCs w:val="24"/>
          <w:lang w:eastAsia="ru-RU"/>
        </w:rPr>
        <w:t>прекурсоров</w:t>
      </w:r>
      <w:proofErr w:type="spellEnd"/>
      <w:r w:rsidRPr="003035F6">
        <w:rPr>
          <w:rFonts w:ascii="Times New Roman" w:eastAsia="Times New Roman" w:hAnsi="Times New Roman" w:cs="Times New Roman"/>
          <w:sz w:val="24"/>
          <w:szCs w:val="24"/>
          <w:lang w:eastAsia="ru-RU"/>
        </w:rPr>
        <w:t xml:space="preserve"> /9/.</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b/>
          <w:bCs/>
          <w:sz w:val="24"/>
          <w:szCs w:val="24"/>
          <w:lang w:eastAsia="ru-RU"/>
        </w:rPr>
        <w:t>Кроме того, соглашения о сотрудничестве в таможенных делах подписаны Правительствами Республики Казахстан с Азербайджанской Республикой (10 июня 1997 г.), с Республикой Узбекистан (31 октября 1998 г.). Аналогичные соглашения заключены также с Таджикистаном, Туркменистаном, Украиной, Молдовой /10/.</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 xml:space="preserve">Казахстан является членом Организации экономического сотрудничества (ОЭС) в рамках региональной таможенной политики. В члены ОЭС Казахстан официально был принят на </w:t>
      </w:r>
      <w:r w:rsidRPr="003035F6">
        <w:rPr>
          <w:rFonts w:ascii="Times New Roman" w:eastAsia="Times New Roman" w:hAnsi="Times New Roman" w:cs="Times New Roman"/>
          <w:sz w:val="24"/>
          <w:szCs w:val="24"/>
          <w:lang w:eastAsia="ru-RU"/>
        </w:rPr>
        <w:lastRenderedPageBreak/>
        <w:t xml:space="preserve">Исламабадском чрезвычайном заседании Совета Министров организации в ноябре 1992 г. Регион ОЭС объединяет огромный экономический потенциал и охватывает территорию почти в 7 миллионов </w:t>
      </w:r>
      <w:proofErr w:type="spellStart"/>
      <w:r w:rsidRPr="003035F6">
        <w:rPr>
          <w:rFonts w:ascii="Times New Roman" w:eastAsia="Times New Roman" w:hAnsi="Times New Roman" w:cs="Times New Roman"/>
          <w:sz w:val="24"/>
          <w:szCs w:val="24"/>
          <w:lang w:eastAsia="ru-RU"/>
        </w:rPr>
        <w:t>кв.км</w:t>
      </w:r>
      <w:proofErr w:type="spellEnd"/>
      <w:proofErr w:type="gramStart"/>
      <w:r w:rsidRPr="003035F6">
        <w:rPr>
          <w:rFonts w:ascii="Times New Roman" w:eastAsia="Times New Roman" w:hAnsi="Times New Roman" w:cs="Times New Roman"/>
          <w:sz w:val="24"/>
          <w:szCs w:val="24"/>
          <w:lang w:eastAsia="ru-RU"/>
        </w:rPr>
        <w:t>.</w:t>
      </w:r>
      <w:proofErr w:type="gramEnd"/>
      <w:r w:rsidRPr="003035F6">
        <w:rPr>
          <w:rFonts w:ascii="Times New Roman" w:eastAsia="Times New Roman" w:hAnsi="Times New Roman" w:cs="Times New Roman"/>
          <w:sz w:val="24"/>
          <w:szCs w:val="24"/>
          <w:lang w:eastAsia="ru-RU"/>
        </w:rPr>
        <w:t xml:space="preserve"> </w:t>
      </w:r>
      <w:proofErr w:type="gramStart"/>
      <w:r w:rsidRPr="003035F6">
        <w:rPr>
          <w:rFonts w:ascii="Times New Roman" w:eastAsia="Times New Roman" w:hAnsi="Times New Roman" w:cs="Times New Roman"/>
          <w:sz w:val="24"/>
          <w:szCs w:val="24"/>
          <w:lang w:eastAsia="ru-RU"/>
        </w:rPr>
        <w:t>с</w:t>
      </w:r>
      <w:proofErr w:type="gramEnd"/>
      <w:r w:rsidRPr="003035F6">
        <w:rPr>
          <w:rFonts w:ascii="Times New Roman" w:eastAsia="Times New Roman" w:hAnsi="Times New Roman" w:cs="Times New Roman"/>
          <w:sz w:val="24"/>
          <w:szCs w:val="24"/>
          <w:lang w:eastAsia="ru-RU"/>
        </w:rPr>
        <w:t xml:space="preserve"> населением около 300 млн. человек.</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15 марта 1995 г. на III встрече в Исламабаде Глав государств и правитель</w:t>
      </w:r>
      <w:proofErr w:type="gramStart"/>
      <w:r w:rsidRPr="003035F6">
        <w:rPr>
          <w:rFonts w:ascii="Times New Roman" w:eastAsia="Times New Roman" w:hAnsi="Times New Roman" w:cs="Times New Roman"/>
          <w:sz w:val="24"/>
          <w:szCs w:val="24"/>
          <w:lang w:eastAsia="ru-RU"/>
        </w:rPr>
        <w:t>ств стр</w:t>
      </w:r>
      <w:proofErr w:type="gramEnd"/>
      <w:r w:rsidRPr="003035F6">
        <w:rPr>
          <w:rFonts w:ascii="Times New Roman" w:eastAsia="Times New Roman" w:hAnsi="Times New Roman" w:cs="Times New Roman"/>
          <w:sz w:val="24"/>
          <w:szCs w:val="24"/>
          <w:lang w:eastAsia="ru-RU"/>
        </w:rPr>
        <w:t xml:space="preserve">ан-членов ОЭС, с Азербайджаном, Ираном, Казахстаном, Кыргызстаном, Пакистаном, Таджикистаном, Турцией и Туркменистаном было подписано Соглашение о транзитной торговле. Целью Соглашения являлось содействие торговле между странами-членами при перевозке грузов, пересекающих на пути следования территорию другого государства. Соглашение распространялось на грузовые перевозки автомобильными, воздушными, железнодорожными или морскими транспортными средствами или любой их комбинацией. Отношения со странами дальнего зарубежья и их таможенными службами строятся на последовательном использовании мирового опыта. С рядом стран подписано или намечено подписать Соглашения о сотрудничестве и взаимопомощи в таможенных делах, обеспечить! практическую реализацию уже достигнутых договоренностей. </w:t>
      </w:r>
      <w:proofErr w:type="gramStart"/>
      <w:r w:rsidRPr="003035F6">
        <w:rPr>
          <w:rFonts w:ascii="Times New Roman" w:eastAsia="Times New Roman" w:hAnsi="Times New Roman" w:cs="Times New Roman"/>
          <w:sz w:val="24"/>
          <w:szCs w:val="24"/>
          <w:lang w:eastAsia="ru-RU"/>
        </w:rPr>
        <w:t>Установление) таких контактов с мировыми таможенными организациями будет направлено на обмен оперативной информацией, получение помощи в вопросах подготовки и переподготовки кадров, технического содействия, обмена по вопросам борьбы с контрабандой, экономическими правонарушениями, экспортному контролю, изучению опыта по реформированию и модернизации таможенных служб, гармонизации и упрощения таможенных процедур в соответствии с международными стандартами.</w:t>
      </w:r>
      <w:proofErr w:type="gramEnd"/>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b/>
          <w:bCs/>
          <w:sz w:val="24"/>
          <w:szCs w:val="24"/>
          <w:lang w:eastAsia="ru-RU"/>
        </w:rPr>
        <w:t>Основы, казахско-турецких отношений были заложены еще в 1990 г. и закреплены в ряде документов на межгосударственном уровне. Основополагающим из них является подписанный в октябре 1994 г. Договор о дружбе и сотрудничестве.</w:t>
      </w:r>
      <w:r w:rsidRPr="003035F6">
        <w:rPr>
          <w:rFonts w:ascii="Times New Roman" w:eastAsia="Times New Roman" w:hAnsi="Times New Roman" w:cs="Times New Roman"/>
          <w:sz w:val="24"/>
          <w:szCs w:val="24"/>
          <w:lang w:eastAsia="ru-RU"/>
        </w:rPr>
        <w:t xml:space="preserve"> Сейчас в Казахстане аккредитовано более 30 представительств турецких фирм и действует около 100 совместных предприятий /11/.</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 xml:space="preserve">В процессе становления находятся двухсторонние отношения между Казахстаном и Ираном. Особое место для нашей республики занимает проект транспортировки казахстанской нефти из порта Актау через Каспийское море в северный Иран. Договоренность о нефтяном обмене по основным техническим аспектам, связанным с реализацией этого проекта, достигнута. В ходе визита делегации </w:t>
      </w:r>
      <w:proofErr w:type="spellStart"/>
      <w:r w:rsidRPr="003035F6">
        <w:rPr>
          <w:rFonts w:ascii="Times New Roman" w:eastAsia="Times New Roman" w:hAnsi="Times New Roman" w:cs="Times New Roman"/>
          <w:sz w:val="24"/>
          <w:szCs w:val="24"/>
          <w:lang w:eastAsia="ru-RU"/>
        </w:rPr>
        <w:t>Миннефтегазпрома</w:t>
      </w:r>
      <w:proofErr w:type="spellEnd"/>
      <w:r w:rsidRPr="003035F6">
        <w:rPr>
          <w:rFonts w:ascii="Times New Roman" w:eastAsia="Times New Roman" w:hAnsi="Times New Roman" w:cs="Times New Roman"/>
          <w:sz w:val="24"/>
          <w:szCs w:val="24"/>
          <w:lang w:eastAsia="ru-RU"/>
        </w:rPr>
        <w:t xml:space="preserve"> в марте 1997 г. в Иран стороны договорились о поставках нефти и взимании соответствующей транзитной пошлины.</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 xml:space="preserve">Соглашения о таможенном сотрудничестве и взаимопомощи намечены либо подписаны с Турцией, Эстонией, Латвией, Литвой, Израилем, Южной Кореей, Испанией. Казахстан присоединился к таможенной конвенции о перевозке грузов с применением книжки «Международная дорожная перевозка» /МДП/ </w:t>
      </w:r>
      <w:proofErr w:type="spellStart"/>
      <w:r w:rsidRPr="003035F6">
        <w:rPr>
          <w:rFonts w:ascii="Times New Roman" w:eastAsia="Times New Roman" w:hAnsi="Times New Roman" w:cs="Times New Roman"/>
          <w:sz w:val="24"/>
          <w:szCs w:val="24"/>
          <w:lang w:eastAsia="ru-RU"/>
        </w:rPr>
        <w:t>Карнет</w:t>
      </w:r>
      <w:proofErr w:type="spellEnd"/>
      <w:r w:rsidRPr="003035F6">
        <w:rPr>
          <w:rFonts w:ascii="Times New Roman" w:eastAsia="Times New Roman" w:hAnsi="Times New Roman" w:cs="Times New Roman"/>
          <w:sz w:val="24"/>
          <w:szCs w:val="24"/>
          <w:lang w:eastAsia="ru-RU"/>
        </w:rPr>
        <w:t xml:space="preserve"> ТИР 15 ноября 1995 г., Женева /12/. Это дало возможность обеспечения унификации требованиям контроля грузов, расширения и обеспечения международных перевозок, применения единых таможенных документов, упрощения перемещения товаров через границу.</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b/>
          <w:bCs/>
          <w:sz w:val="24"/>
          <w:szCs w:val="24"/>
          <w:lang w:eastAsia="ru-RU"/>
        </w:rPr>
        <w:t>Одним из ключевых моментов формируемых двухсторонних отношений с таможенными службами является установление контактов с иностранными деловыми кругами, что обеспечивает ведение внешнеэкономической деятельности в рамках требований мировой торговли и вместе с тем защиту экономической безопасности нашего государства</w:t>
      </w:r>
      <w:r w:rsidRPr="003035F6">
        <w:rPr>
          <w:rFonts w:ascii="Times New Roman" w:eastAsia="Times New Roman" w:hAnsi="Times New Roman" w:cs="Times New Roman"/>
          <w:sz w:val="24"/>
          <w:szCs w:val="24"/>
          <w:lang w:eastAsia="ru-RU"/>
        </w:rPr>
        <w:t xml:space="preserve">. Такая работа ведется в рамках Американской торговой палаты в Республике Казахстан, Координационного совета при Таможенном комитете, в состав которого вошли деловые отечественные и иностранные круги. Проведен семинар-совещание с литовскими, азербайджанскими и турецкими </w:t>
      </w:r>
      <w:r w:rsidRPr="003035F6">
        <w:rPr>
          <w:rFonts w:ascii="Times New Roman" w:eastAsia="Times New Roman" w:hAnsi="Times New Roman" w:cs="Times New Roman"/>
          <w:sz w:val="24"/>
          <w:szCs w:val="24"/>
          <w:lang w:eastAsia="ru-RU"/>
        </w:rPr>
        <w:lastRenderedPageBreak/>
        <w:t xml:space="preserve">бизнесменами. Проводится работа и в рамках совместных межправительственных комиссий. </w:t>
      </w:r>
      <w:proofErr w:type="gramStart"/>
      <w:r w:rsidRPr="003035F6">
        <w:rPr>
          <w:rFonts w:ascii="Times New Roman" w:eastAsia="Times New Roman" w:hAnsi="Times New Roman" w:cs="Times New Roman"/>
          <w:sz w:val="24"/>
          <w:szCs w:val="24"/>
          <w:lang w:eastAsia="ru-RU"/>
        </w:rPr>
        <w:t>В последнее время подписано 23 международных документа, которые составляют надежную правовую основу для обсуждения вопросов таможенного регулирования /13/.</w:t>
      </w:r>
      <w:proofErr w:type="gramEnd"/>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Особое внимание уделяется установлению контактов с таможенной службой США, с которой подписано межправительственное Соглашение «О сотрудничестве и взаимопомощи». В соответствии с Соглашением, таможенные службы Казахстана получают определенную поддержку и содействие американской стороны в области экспортного контроля. Это сотрудничество, прежде всего, выражается в проведении семинаров для должностных лиц таможенных органов, в поставке оборудования для радиационного контроля.</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 xml:space="preserve">В целях осуществления инициативы по укреплению безопасности в Центральной Азии представители заинтересованных министерств и ведомств США посетили ряд пунктов на государственной границе РК, включая границу с Китаем /Дружба, </w:t>
      </w:r>
      <w:proofErr w:type="spellStart"/>
      <w:r w:rsidRPr="003035F6">
        <w:rPr>
          <w:rFonts w:ascii="Times New Roman" w:eastAsia="Times New Roman" w:hAnsi="Times New Roman" w:cs="Times New Roman"/>
          <w:sz w:val="24"/>
          <w:szCs w:val="24"/>
          <w:lang w:eastAsia="ru-RU"/>
        </w:rPr>
        <w:t>Майкапчагай</w:t>
      </w:r>
      <w:proofErr w:type="spellEnd"/>
      <w:r w:rsidRPr="003035F6">
        <w:rPr>
          <w:rFonts w:ascii="Times New Roman" w:eastAsia="Times New Roman" w:hAnsi="Times New Roman" w:cs="Times New Roman"/>
          <w:sz w:val="24"/>
          <w:szCs w:val="24"/>
          <w:lang w:eastAsia="ru-RU"/>
        </w:rPr>
        <w:t>/, южные границы с Кыргызстаном и Узбекистаном, морскую границу на Каспийском море /Актау/, границу с Туркменистаном. В ходе визита эксперты США совместно с таможенными служащими определили следующие приоритеты оказания содействия:</w:t>
      </w:r>
    </w:p>
    <w:p w:rsidR="003035F6" w:rsidRPr="003035F6" w:rsidRDefault="003035F6" w:rsidP="003035F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Развитие и укрепление приграничной инфраструктуры, в том числе сре</w:t>
      </w:r>
      <w:proofErr w:type="gramStart"/>
      <w:r w:rsidRPr="003035F6">
        <w:rPr>
          <w:rFonts w:ascii="Times New Roman" w:eastAsia="Times New Roman" w:hAnsi="Times New Roman" w:cs="Times New Roman"/>
          <w:sz w:val="24"/>
          <w:szCs w:val="24"/>
          <w:lang w:eastAsia="ru-RU"/>
        </w:rPr>
        <w:t>дств св</w:t>
      </w:r>
      <w:proofErr w:type="gramEnd"/>
      <w:r w:rsidRPr="003035F6">
        <w:rPr>
          <w:rFonts w:ascii="Times New Roman" w:eastAsia="Times New Roman" w:hAnsi="Times New Roman" w:cs="Times New Roman"/>
          <w:sz w:val="24"/>
          <w:szCs w:val="24"/>
          <w:lang w:eastAsia="ru-RU"/>
        </w:rPr>
        <w:t>язи, оборудования, обеспечивающего контроль, выявление, задержание в случае контрабанды оружия массового уничтожения, обычных вооружений, материалов двойного назначения и т.п.</w:t>
      </w:r>
    </w:p>
    <w:p w:rsidR="003035F6" w:rsidRPr="003035F6" w:rsidRDefault="003035F6" w:rsidP="003035F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Развитие систем реагирования на террористические акты, включая систему управления внутренними кризисами и региональную систему связи.</w:t>
      </w:r>
    </w:p>
    <w:p w:rsidR="003035F6" w:rsidRPr="003035F6" w:rsidRDefault="003035F6" w:rsidP="003035F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 xml:space="preserve">Совершенствование законодательной базы в сфере экспортного контроля и пограничной безопасности, лицензионной системы с целью открытия границ для законной торговли, с одновременным обеспечением эффективного </w:t>
      </w:r>
      <w:proofErr w:type="gramStart"/>
      <w:r w:rsidRPr="003035F6">
        <w:rPr>
          <w:rFonts w:ascii="Times New Roman" w:eastAsia="Times New Roman" w:hAnsi="Times New Roman" w:cs="Times New Roman"/>
          <w:sz w:val="24"/>
          <w:szCs w:val="24"/>
          <w:lang w:eastAsia="ru-RU"/>
        </w:rPr>
        <w:t>контроля за</w:t>
      </w:r>
      <w:proofErr w:type="gramEnd"/>
      <w:r w:rsidRPr="003035F6">
        <w:rPr>
          <w:rFonts w:ascii="Times New Roman" w:eastAsia="Times New Roman" w:hAnsi="Times New Roman" w:cs="Times New Roman"/>
          <w:sz w:val="24"/>
          <w:szCs w:val="24"/>
          <w:lang w:eastAsia="ru-RU"/>
        </w:rPr>
        <w:t xml:space="preserve"> незаконным перемещением товаров, физических лиц.</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b/>
          <w:bCs/>
          <w:sz w:val="24"/>
          <w:szCs w:val="24"/>
          <w:lang w:eastAsia="ru-RU"/>
        </w:rPr>
        <w:t>Американской Стороной оказывается помощь в вопросах борьбы с контрабандой наркотиков и наркобизнесом путем обучения специалистов правоохранительных органов, в том числе таможни, а также в обеспечении участия представителей таможенной службы на международных конференциях</w:t>
      </w:r>
      <w:r w:rsidR="001B1F05">
        <w:rPr>
          <w:rFonts w:ascii="Times New Roman" w:eastAsia="Times New Roman" w:hAnsi="Times New Roman" w:cs="Times New Roman"/>
          <w:b/>
          <w:bCs/>
          <w:sz w:val="24"/>
          <w:szCs w:val="24"/>
          <w:lang w:eastAsia="ru-RU"/>
        </w:rPr>
        <w:t>, посвященным этим вопросам</w:t>
      </w:r>
      <w:r w:rsidRPr="003035F6">
        <w:rPr>
          <w:rFonts w:ascii="Times New Roman" w:eastAsia="Times New Roman" w:hAnsi="Times New Roman" w:cs="Times New Roman"/>
          <w:b/>
          <w:bCs/>
          <w:sz w:val="24"/>
          <w:szCs w:val="24"/>
          <w:lang w:eastAsia="ru-RU"/>
        </w:rPr>
        <w:t>.</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 xml:space="preserve">Осуществляется сотрудничество в рамках проекта ЮСАИД (Американское Агентство по содействию развитию торговли). Эта работа направлена на: изучение международных документов, регулирующих внешнеэкономическую деятельность, мировых стандартов и требований, предъявленных к таможенным службам; проведение семинаров, посвященных различным аспектам таможенной деятельности. Внедряются новые формы и методы таможенного контроля и оформления, которые строятся на стандартах, признанных в международной практике. Налажено взаимодействие с Американской </w:t>
      </w:r>
      <w:proofErr w:type="spellStart"/>
      <w:r w:rsidRPr="003035F6">
        <w:rPr>
          <w:rFonts w:ascii="Times New Roman" w:eastAsia="Times New Roman" w:hAnsi="Times New Roman" w:cs="Times New Roman"/>
          <w:sz w:val="24"/>
          <w:szCs w:val="24"/>
          <w:lang w:eastAsia="ru-RU"/>
        </w:rPr>
        <w:t>торговопромышленной</w:t>
      </w:r>
      <w:proofErr w:type="spellEnd"/>
      <w:r w:rsidRPr="003035F6">
        <w:rPr>
          <w:rFonts w:ascii="Times New Roman" w:eastAsia="Times New Roman" w:hAnsi="Times New Roman" w:cs="Times New Roman"/>
          <w:sz w:val="24"/>
          <w:szCs w:val="24"/>
          <w:lang w:eastAsia="ru-RU"/>
        </w:rPr>
        <w:t xml:space="preserve"> палатой, создана рабочая группа по таможенным вопросам, где идет конструктивный диалог с американскими деловыми кругами, инвестирующими в экономику республики. Американские эксперты были вовлечены в группу по систематизации и модификации таможенного законодательства.</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 xml:space="preserve">Учитывая протяженность границы с КНР и имеющиеся в этом регионе интересы нашего государства, особую актуальность приобретает установление отношений между таможенными службами Республики Казахстан и Китайской Народной Республики. </w:t>
      </w:r>
      <w:r w:rsidRPr="003035F6">
        <w:rPr>
          <w:rFonts w:ascii="Times New Roman" w:eastAsia="Times New Roman" w:hAnsi="Times New Roman" w:cs="Times New Roman"/>
          <w:sz w:val="24"/>
          <w:szCs w:val="24"/>
          <w:lang w:eastAsia="ru-RU"/>
        </w:rPr>
        <w:lastRenderedPageBreak/>
        <w:t xml:space="preserve">Основной задачей станет практическая реализация подписанного с КНР Соглашения о сотрудничестве и взаимопомощи в таможенных делах, развитие сотрудничества между приграничными таможенными службами, которые будут направлены на содействие развитию торговли между двумя государствами. В декабре 2000 г. состоялся первый официальный визит делегации таможенной службы РК в Китай. </w:t>
      </w:r>
      <w:proofErr w:type="gramStart"/>
      <w:r w:rsidRPr="003035F6">
        <w:rPr>
          <w:rFonts w:ascii="Times New Roman" w:eastAsia="Times New Roman" w:hAnsi="Times New Roman" w:cs="Times New Roman"/>
          <w:sz w:val="24"/>
          <w:szCs w:val="24"/>
          <w:lang w:eastAsia="ru-RU"/>
        </w:rPr>
        <w:t>В результате достигнутых во время встречи договоренностей между Таможенным комитетом Министерства государственных доходов Республики Казахстан и Главным таможенным управлением Китайской Народной Республики подписаны Протоколы о сотрудничестве и взаимном признании таможенных обеспечений, а также о методологическом и информационном взаимодействий в области таможенной статистики внешней торговли.</w:t>
      </w:r>
      <w:proofErr w:type="gramEnd"/>
      <w:r w:rsidRPr="003035F6">
        <w:rPr>
          <w:rFonts w:ascii="Times New Roman" w:eastAsia="Times New Roman" w:hAnsi="Times New Roman" w:cs="Times New Roman"/>
          <w:sz w:val="24"/>
          <w:szCs w:val="24"/>
          <w:lang w:eastAsia="ru-RU"/>
        </w:rPr>
        <w:t xml:space="preserve"> Создана рабочая группа для практической реализации достигнутых договоренностей, принято решение о ежеквартальном обмене статистическими данными, сотрудничестве в области борьбы с контрабандой, назначены контактные лица по все</w:t>
      </w:r>
      <w:r w:rsidR="001B1F05">
        <w:rPr>
          <w:rFonts w:ascii="Times New Roman" w:eastAsia="Times New Roman" w:hAnsi="Times New Roman" w:cs="Times New Roman"/>
          <w:sz w:val="24"/>
          <w:szCs w:val="24"/>
          <w:lang w:eastAsia="ru-RU"/>
        </w:rPr>
        <w:t>м направлениям деятельности</w:t>
      </w:r>
      <w:bookmarkStart w:id="0" w:name="_GoBack"/>
      <w:bookmarkEnd w:id="0"/>
      <w:r w:rsidRPr="003035F6">
        <w:rPr>
          <w:rFonts w:ascii="Times New Roman" w:eastAsia="Times New Roman" w:hAnsi="Times New Roman" w:cs="Times New Roman"/>
          <w:sz w:val="24"/>
          <w:szCs w:val="24"/>
          <w:lang w:eastAsia="ru-RU"/>
        </w:rPr>
        <w:t>.</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b/>
          <w:bCs/>
          <w:sz w:val="24"/>
          <w:szCs w:val="24"/>
          <w:lang w:eastAsia="ru-RU"/>
        </w:rPr>
        <w:t>С учетом имеющегося транзитного коридора и необходимости развития территории Великого Шелкового пути, создание условий для развития региональной торговли и обеспечения экономического роста, установления тесного контакта между таможенными службами двух государств является важной задачей и одним из приоритетных направлений международного таможенного сотрудничества</w:t>
      </w:r>
      <w:r w:rsidRPr="003035F6">
        <w:rPr>
          <w:rFonts w:ascii="Times New Roman" w:eastAsia="Times New Roman" w:hAnsi="Times New Roman" w:cs="Times New Roman"/>
          <w:sz w:val="24"/>
          <w:szCs w:val="24"/>
          <w:lang w:eastAsia="ru-RU"/>
        </w:rPr>
        <w:t xml:space="preserve">. Однако следует сказать, что, несмотря на положительные сдвиги в переговорном процессе с таможенной службой КНР, китайская сторона очень осторожна в вопросах, требующих практических действий. Тем не </w:t>
      </w:r>
      <w:proofErr w:type="gramStart"/>
      <w:r w:rsidRPr="003035F6">
        <w:rPr>
          <w:rFonts w:ascii="Times New Roman" w:eastAsia="Times New Roman" w:hAnsi="Times New Roman" w:cs="Times New Roman"/>
          <w:sz w:val="24"/>
          <w:szCs w:val="24"/>
          <w:lang w:eastAsia="ru-RU"/>
        </w:rPr>
        <w:t>менее</w:t>
      </w:r>
      <w:proofErr w:type="gramEnd"/>
      <w:r w:rsidRPr="003035F6">
        <w:rPr>
          <w:rFonts w:ascii="Times New Roman" w:eastAsia="Times New Roman" w:hAnsi="Times New Roman" w:cs="Times New Roman"/>
          <w:sz w:val="24"/>
          <w:szCs w:val="24"/>
          <w:lang w:eastAsia="ru-RU"/>
        </w:rPr>
        <w:t xml:space="preserve"> в порядке заимствований можно отметить некоторый опыт таможенной службы КНР:</w:t>
      </w:r>
    </w:p>
    <w:p w:rsidR="003035F6" w:rsidRPr="003035F6" w:rsidRDefault="003035F6" w:rsidP="003035F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Таможенная служба напрямую подчинена Государственному совету КНР.</w:t>
      </w:r>
    </w:p>
    <w:p w:rsidR="003035F6" w:rsidRPr="003035F6" w:rsidRDefault="003035F6" w:rsidP="003035F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В состав таможенных органов включена служба фитосанитарного и ветеринарного контроля. Создан центр сертификации.</w:t>
      </w:r>
    </w:p>
    <w:p w:rsidR="003035F6" w:rsidRPr="003035F6" w:rsidRDefault="003035F6" w:rsidP="003035F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Усилена правоохранительная деятельность таможенных органов, расширены права управлений по борьбе с контрабандой и нарушениями таможенных правил. Создана служба таможенной полиции, которой предоставлено право проведения дознания, расследований, обыска, ареста.</w:t>
      </w:r>
    </w:p>
    <w:p w:rsidR="003035F6" w:rsidRPr="003035F6" w:rsidRDefault="003035F6" w:rsidP="003035F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Пограничная служба, ранее находившаяся в подчинении Государственного совета, вошла в состав таможенной службы.</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b/>
          <w:bCs/>
          <w:sz w:val="24"/>
          <w:szCs w:val="24"/>
          <w:lang w:eastAsia="ru-RU"/>
        </w:rPr>
        <w:t xml:space="preserve">Принимаемые правительством КНР меры по улучшению работы таможенной службы позволили добиться значительных результатов увеличены поступления в бюджет, в </w:t>
      </w:r>
      <w:proofErr w:type="gramStart"/>
      <w:r w:rsidRPr="003035F6">
        <w:rPr>
          <w:rFonts w:ascii="Times New Roman" w:eastAsia="Times New Roman" w:hAnsi="Times New Roman" w:cs="Times New Roman"/>
          <w:b/>
          <w:bCs/>
          <w:sz w:val="24"/>
          <w:szCs w:val="24"/>
          <w:lang w:eastAsia="ru-RU"/>
        </w:rPr>
        <w:t>десятки</w:t>
      </w:r>
      <w:proofErr w:type="gramEnd"/>
      <w:r w:rsidRPr="003035F6">
        <w:rPr>
          <w:rFonts w:ascii="Times New Roman" w:eastAsia="Times New Roman" w:hAnsi="Times New Roman" w:cs="Times New Roman"/>
          <w:b/>
          <w:bCs/>
          <w:sz w:val="24"/>
          <w:szCs w:val="24"/>
          <w:lang w:eastAsia="ru-RU"/>
        </w:rPr>
        <w:t xml:space="preserve"> раз возросли показатели по борьбе с контрабандой, упрощена процедура таможенного контроля и оформления на границе.</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Таможенный комитет РК постоянно проводит переговоры и встречи с дипломатическими службами зарубежных стран по вопросам таможенных связей. Только за первую половину 2001 г. проведены встречи с находящимися в Республике Казахстан послами США, Афганистана, Китая, Японии, с торговыми представителями Пакистана, Турции, Швейцарии. В Республике Казахстан проведен семинар для дипломатических представительств по разъяснению таможенного законодательства /16/.</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На протяжении многих десятилетий СССР, вследствие отказа от участия в международном таможенном сотрудничестве, изолированности от таких международных организаций, как Генеральное соглашение по тарифам и торговле /</w:t>
      </w:r>
      <w:r w:rsidRPr="003035F6">
        <w:rPr>
          <w:rFonts w:ascii="Times New Roman" w:eastAsia="Times New Roman" w:hAnsi="Times New Roman" w:cs="Times New Roman"/>
          <w:b/>
          <w:bCs/>
          <w:sz w:val="24"/>
          <w:szCs w:val="24"/>
          <w:lang w:eastAsia="ru-RU"/>
        </w:rPr>
        <w:t>ГАТТ</w:t>
      </w:r>
      <w:r w:rsidRPr="003035F6">
        <w:rPr>
          <w:rFonts w:ascii="Times New Roman" w:eastAsia="Times New Roman" w:hAnsi="Times New Roman" w:cs="Times New Roman"/>
          <w:sz w:val="24"/>
          <w:szCs w:val="24"/>
          <w:lang w:eastAsia="ru-RU"/>
        </w:rPr>
        <w:t xml:space="preserve">/, Совет таможенного сотрудничества /СТС/ и ряда других авторитетных органов, оставался вне мирового таможенного процесса. Советский Союз в течение многих лет не использовал накопленный мировой таможенный опыт, который мог бы быть чрезвычайно полезным </w:t>
      </w:r>
      <w:r w:rsidRPr="003035F6">
        <w:rPr>
          <w:rFonts w:ascii="Times New Roman" w:eastAsia="Times New Roman" w:hAnsi="Times New Roman" w:cs="Times New Roman"/>
          <w:sz w:val="24"/>
          <w:szCs w:val="24"/>
          <w:lang w:eastAsia="ru-RU"/>
        </w:rPr>
        <w:lastRenderedPageBreak/>
        <w:t>для развития отечественной таможенной службы. Во многом по этой причине таможенное законодательство оставалось архаичным, не соответствовало не только мировым стандартам, но и внутренним требованиям и реалиям, обусловленным коренными социально-экономическими и политическими преобразованиями в СССР в конце 80-х и начале 90-х гг.</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sz w:val="24"/>
          <w:szCs w:val="24"/>
          <w:lang w:eastAsia="ru-RU"/>
        </w:rPr>
        <w:t>С обретением независимости Казахстан становится активным участником деятельности мирового таможенного сообщества. Республика Казахстан /в качестве правопреемницы СССР/ одной из первых из бывших стран СССР стала членом Всемирной таможенной организации /ВТО/, с июня 1992 г. Это дало возможность установить контакты с таможенными службами зарубежных стран, благодаря чему казахстанские таможенники получают техническую и консультативную помощь.</w:t>
      </w:r>
    </w:p>
    <w:p w:rsidR="003035F6" w:rsidRPr="003035F6" w:rsidRDefault="003035F6" w:rsidP="003035F6">
      <w:pPr>
        <w:spacing w:before="100" w:beforeAutospacing="1" w:after="100" w:afterAutospacing="1" w:line="240" w:lineRule="auto"/>
        <w:rPr>
          <w:rFonts w:ascii="Times New Roman" w:eastAsia="Times New Roman" w:hAnsi="Times New Roman" w:cs="Times New Roman"/>
          <w:sz w:val="24"/>
          <w:szCs w:val="24"/>
          <w:lang w:eastAsia="ru-RU"/>
        </w:rPr>
      </w:pPr>
      <w:r w:rsidRPr="003035F6">
        <w:rPr>
          <w:rFonts w:ascii="Times New Roman" w:eastAsia="Times New Roman" w:hAnsi="Times New Roman" w:cs="Times New Roman"/>
          <w:b/>
          <w:bCs/>
          <w:sz w:val="24"/>
          <w:szCs w:val="24"/>
          <w:lang w:eastAsia="ru-RU"/>
        </w:rPr>
        <w:t>Таким образом, Казахстан становится активным участником деятельности мирового таможенного сообщества.</w:t>
      </w:r>
    </w:p>
    <w:p w:rsidR="00E67ACD" w:rsidRPr="003035F6" w:rsidRDefault="00E67ACD" w:rsidP="00E67ACD">
      <w:pPr>
        <w:rPr>
          <w:b/>
        </w:rPr>
      </w:pPr>
    </w:p>
    <w:p w:rsidR="003035F6" w:rsidRPr="003035F6" w:rsidRDefault="003035F6" w:rsidP="00E67ACD">
      <w:pPr>
        <w:rPr>
          <w:b/>
          <w:lang w:val="kk-KZ"/>
        </w:rPr>
      </w:pPr>
    </w:p>
    <w:p w:rsidR="00E67ACD" w:rsidRPr="00E67ACD" w:rsidRDefault="00E67ACD" w:rsidP="00E67ACD">
      <w:pPr>
        <w:spacing w:before="100" w:beforeAutospacing="1" w:after="100" w:afterAutospacing="1" w:line="240" w:lineRule="auto"/>
        <w:outlineLvl w:val="0"/>
        <w:rPr>
          <w:rFonts w:ascii="Times New Roman" w:eastAsia="Times New Roman" w:hAnsi="Times New Roman" w:cs="Times New Roman"/>
          <w:b/>
          <w:bCs/>
          <w:kern w:val="36"/>
          <w:sz w:val="40"/>
          <w:szCs w:val="40"/>
          <w:lang w:eastAsia="ru-RU"/>
        </w:rPr>
      </w:pPr>
      <w:r w:rsidRPr="00E67ACD">
        <w:rPr>
          <w:rFonts w:ascii="Times New Roman" w:eastAsia="Times New Roman" w:hAnsi="Times New Roman" w:cs="Times New Roman"/>
          <w:b/>
          <w:bCs/>
          <w:kern w:val="36"/>
          <w:sz w:val="40"/>
          <w:szCs w:val="40"/>
          <w:lang w:eastAsia="ru-RU"/>
        </w:rPr>
        <w:t>Организационные формы таможенно-тарифного регулирования в системе международной торговли</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В условиях глобальных перемен в системе мировых экономических отношений произошли широкомасштабные трансформации в сфере международной торговли. Отчетливо обозначились унификация методов государственного регулирования внешней торговли, формирование в этой области общих правовых, административных и экономических механизмов. Международное регулирование торговли обеспечивается на основе общепризнанных принципов международного права, отраслевых принципов международного экономического права, конвенционных принципов торгово-экономического регулирования и конвенционных норм — двусторонних и многосторонних договоров. Создана единая правовая система, регулирующая комплекс вопросов торговой политики в глобальном масштабе.</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Координирующим международно-правовым документом, формирующим международные нормы и правила в сфере торговли товарами, является ГАТТ. Главными инструментами ГАТТ, обеспечивающими взаимное согласование торговой политики всех его государств-членов, являются режим наибольшего благоприятствования и национальный режим. Так или иначе, вся правовая система ГАТТ/ВТО нацелена на детализацию вышеуказанных основополагающих принципов. В этих условиях одним из распространенных методов регулирования международной торговли является институт таможенно-тарифной политики, играющей исключительно важную роль в развитии национальной экономики любой страны. Для регулирования внешней торговли во всех странах мира активно используются меры таможенно-тарифной политики. Таможенно-тарифное регулирование способствует переходу экономики на инновационную модель развития, выполнению международных обязательств, поддержанию стабильности международной торговой системы.</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xml:space="preserve">Многие страны мира накопили огромный позитивный опыт модернизации и совершенствования таможенно-тарифного регулирования, так как данное направление в сфере ВЭД активно способствует переходу экономики на инновационную модель </w:t>
      </w:r>
      <w:r w:rsidRPr="00E67ACD">
        <w:rPr>
          <w:rFonts w:ascii="Times New Roman" w:eastAsia="Times New Roman" w:hAnsi="Times New Roman" w:cs="Times New Roman"/>
          <w:sz w:val="24"/>
          <w:szCs w:val="24"/>
          <w:lang w:eastAsia="ru-RU"/>
        </w:rPr>
        <w:lastRenderedPageBreak/>
        <w:t>развития, выполнению международных обязательств, поддержанию стабильности международной торговой системы.</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xml:space="preserve">В практике международной торговли активно применяются инструменты таможенно-тарифного регулирования, способствующие модернизации экономики, стимулированию перспективных отраслей производства, пополнению доходной части </w:t>
      </w:r>
      <w:r w:rsidR="003035F6">
        <w:rPr>
          <w:rFonts w:ascii="Times New Roman" w:eastAsia="Times New Roman" w:hAnsi="Times New Roman" w:cs="Times New Roman"/>
          <w:sz w:val="24"/>
          <w:szCs w:val="24"/>
          <w:lang w:val="kk-KZ" w:eastAsia="ru-RU"/>
        </w:rPr>
        <w:t>государственного</w:t>
      </w:r>
      <w:r w:rsidRPr="00E67ACD">
        <w:rPr>
          <w:rFonts w:ascii="Times New Roman" w:eastAsia="Times New Roman" w:hAnsi="Times New Roman" w:cs="Times New Roman"/>
          <w:sz w:val="24"/>
          <w:szCs w:val="24"/>
          <w:lang w:eastAsia="ru-RU"/>
        </w:rPr>
        <w:t xml:space="preserve"> бюджета и т.д. Развитые страны накопили позитивный опыт модернизации и совершенствования таможенно-тарифной политики. Накопленный опыт сконцентрирован в национальных законах и многосторонних международных договоренностях, благодаря чему эти страны решают многие приоритетные социально-экономические проблемы. Их успешная работа в немалой степени определяет характер и итоги внешней торговли экспортеров и импортеров любой страны и часто является главной причиной успеха (или неуспеха) внешнеторговых операций.</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С развитием и совершенствованием системы международной торговли правовая обеспеченность таможенно-тарифного регулирования одновременно совершенствовалась и подверглась серьезной трансформации, благодаря чему создана четко функционирующая нормативно-правовая база. Сформированная нормативная база соответствует рекомендациям, нормам и положениям международных соглашений, конвенциям и другим межгосударственным договоренностям. Создана международная унификация правовых, административных, организационных систем таможенно-тарифного регулирования. Международная унификация торговой и таможенной политики была достигнута благодаря формированию огромного количества многосторонних межгосударственных соглашений. Эти международные соглашения способствовали значительному упрощению и ускорению перемещения товаров и транспортных средств через таможенные границы мира, сокращению издержек при совершении таможенных операций операторами ВЭД, повышению конкурентоспособности своих экспортеров и импортеров торговли и услуг.</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xml:space="preserve">В конце XX — начале XXI в. многосторонние торговые переговоры в рамках ГАТТ, завершившиеся созданием ВТО, привели к существенным трансформациям торгово-политической системы в мировой торговле и таможенной практике. </w:t>
      </w:r>
      <w:proofErr w:type="gramStart"/>
      <w:r w:rsidRPr="00E67ACD">
        <w:rPr>
          <w:rFonts w:ascii="Times New Roman" w:eastAsia="Times New Roman" w:hAnsi="Times New Roman" w:cs="Times New Roman"/>
          <w:sz w:val="24"/>
          <w:szCs w:val="24"/>
          <w:lang w:eastAsia="ru-RU"/>
        </w:rPr>
        <w:t>Поэтом}' основным принципом ГАТТ/ВТО является максимальная либерализация международной торговли путем снижения уровня торговых и таможенных пошлин и ликвидации нетарифных барьеров.</w:t>
      </w:r>
      <w:proofErr w:type="gramEnd"/>
      <w:r w:rsidRPr="00E67ACD">
        <w:rPr>
          <w:rFonts w:ascii="Times New Roman" w:eastAsia="Times New Roman" w:hAnsi="Times New Roman" w:cs="Times New Roman"/>
          <w:sz w:val="24"/>
          <w:szCs w:val="24"/>
          <w:lang w:eastAsia="ru-RU"/>
        </w:rPr>
        <w:t xml:space="preserve"> С учетом этих обстоятельств ВТО рассматривает институт таможенно-тарифного регулирования в качестве основного, а в перспективе — единственного механизма регламентирования внешнеэкономических операций стран-участниц.</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Таможенно-тарифным регулированием охвачен весь международный товарооборот. При этом в течение последних десятилетий наблюдается неуклонное снижение ставок импортных таможенных пошлин. Так, средневзвешенная ставка импортных таможенных тарифов в мире составляет сегодня 4—6%, в то время как на момент создания ГАТТ/ВТО эта величина превышала 30%.</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xml:space="preserve">Следует отметить, что под влиянием расширения международного разделения груда, развития производственной деятельности транснациональных корпораций происходят широкомасштабные изменения в </w:t>
      </w:r>
      <w:proofErr w:type="spellStart"/>
      <w:r w:rsidRPr="00E67ACD">
        <w:rPr>
          <w:rFonts w:ascii="Times New Roman" w:eastAsia="Times New Roman" w:hAnsi="Times New Roman" w:cs="Times New Roman"/>
          <w:sz w:val="24"/>
          <w:szCs w:val="24"/>
          <w:lang w:eastAsia="ru-RU"/>
        </w:rPr>
        <w:t>таможеннотарифном</w:t>
      </w:r>
      <w:proofErr w:type="spellEnd"/>
      <w:r w:rsidRPr="00E67ACD">
        <w:rPr>
          <w:rFonts w:ascii="Times New Roman" w:eastAsia="Times New Roman" w:hAnsi="Times New Roman" w:cs="Times New Roman"/>
          <w:sz w:val="24"/>
          <w:szCs w:val="24"/>
          <w:lang w:eastAsia="ru-RU"/>
        </w:rPr>
        <w:t xml:space="preserve"> регулировании основных участников международной торговли. Прежде </w:t>
      </w:r>
      <w:proofErr w:type="gramStart"/>
      <w:r w:rsidRPr="00E67ACD">
        <w:rPr>
          <w:rFonts w:ascii="Times New Roman" w:eastAsia="Times New Roman" w:hAnsi="Times New Roman" w:cs="Times New Roman"/>
          <w:sz w:val="24"/>
          <w:szCs w:val="24"/>
          <w:lang w:eastAsia="ru-RU"/>
        </w:rPr>
        <w:t>всего</w:t>
      </w:r>
      <w:proofErr w:type="gramEnd"/>
      <w:r w:rsidRPr="00E67ACD">
        <w:rPr>
          <w:rFonts w:ascii="Times New Roman" w:eastAsia="Times New Roman" w:hAnsi="Times New Roman" w:cs="Times New Roman"/>
          <w:sz w:val="24"/>
          <w:szCs w:val="24"/>
          <w:lang w:eastAsia="ru-RU"/>
        </w:rPr>
        <w:t xml:space="preserve"> происходит ослабление тарифных барьеров на двусторонней и многосторонней основе, путем образования региональных экономических объединений с беспошлинным режимом торговли.</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lastRenderedPageBreak/>
        <w:t>Общей тенденцией развития таможенно-тарифного регулирования в системе международной торговли явилось уменьшение тарифного протекционизма и ослабление тарифных барьеров.</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В системе международной торговли ослабление тарифных барьеров осуществляется на основе:</w:t>
      </w:r>
    </w:p>
    <w:p w:rsidR="00E67ACD" w:rsidRPr="00E67ACD" w:rsidRDefault="00E67ACD" w:rsidP="00E67AC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заключения многосторонних соглашений в рамках образующихся двусторонних или региональных экономических объединений с беспошлинным режимом торговли;</w:t>
      </w:r>
    </w:p>
    <w:p w:rsidR="00E67ACD" w:rsidRPr="00E67ACD" w:rsidRDefault="00E67ACD" w:rsidP="00E67AC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предоставления в одностороннем порядке преференций развивающимся странам и странам с переходной экономикой;</w:t>
      </w:r>
    </w:p>
    <w:p w:rsidR="00E67ACD" w:rsidRPr="00E67ACD" w:rsidRDefault="00E67ACD" w:rsidP="00E67AC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xml:space="preserve">- одностороннего снижения пошлин в целях борьбы с инфляцией </w:t>
      </w:r>
      <w:proofErr w:type="gramStart"/>
      <w:r w:rsidRPr="00E67ACD">
        <w:rPr>
          <w:rFonts w:ascii="Times New Roman" w:eastAsia="Times New Roman" w:hAnsi="Times New Roman" w:cs="Times New Roman"/>
          <w:sz w:val="24"/>
          <w:szCs w:val="24"/>
          <w:lang w:eastAsia="ru-RU"/>
        </w:rPr>
        <w:t>и</w:t>
      </w:r>
      <w:proofErr w:type="gramEnd"/>
      <w:r w:rsidRPr="00E67ACD">
        <w:rPr>
          <w:rFonts w:ascii="Times New Roman" w:eastAsia="Times New Roman" w:hAnsi="Times New Roman" w:cs="Times New Roman"/>
          <w:sz w:val="24"/>
          <w:szCs w:val="24"/>
          <w:lang w:eastAsia="ru-RU"/>
        </w:rPr>
        <w:t xml:space="preserve"> но торгово-политическим соображениям.</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Большое внимание в процессе многостороннего торгового сотрудничества уделяется и гармонизации таможенных процедур, которые могут выступать в качестве искусственно создаваемых торговых барьеров.</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В целях защиты отечественных производителей правительства стран руководствуются двумя универсальными подходами к построению импортного тарифа: эскалация пошлин с увеличением обработки товара и эффективная тарифная защита. Это позволяет рационально выстроить структуру ставок пошлин по всей номенклатуре товаров.</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Развитые государства — страны ЕС, США, занимаясь производством конкурентоспособной продукции, охватили главенствующие позиции по объемам внешнеторгового оборота. Поэтому необходимо их рассмотреть как крупнейших участников международной торговли, активно пользующихся системой таможенно-тарифного регулирования.</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В системе таможенно-тарифного регулирования ВЭД международной торговли ведущее место занимает предоставление тарифных преференций и льгот, способствующих расширению диверсификации и увеличению объема ввозимых товаров. Предоставление таможенных преференций и льгот играет важную роль в оказании экономической помощи развивающимся и наименее развитым странам. В основном предоставление тарифных льгот относится к товарам первой необходимости, которые не производятся в стране или производятся в явно недостаточном количестве.</w:t>
      </w:r>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67ACD">
        <w:rPr>
          <w:rFonts w:ascii="Times New Roman" w:eastAsia="Times New Roman" w:hAnsi="Times New Roman" w:cs="Times New Roman"/>
          <w:sz w:val="24"/>
          <w:szCs w:val="24"/>
          <w:lang w:eastAsia="ru-RU"/>
        </w:rPr>
        <w:t xml:space="preserve">Благодаря деятельности таких международных организаций и объединений, как </w:t>
      </w:r>
      <w:proofErr w:type="spellStart"/>
      <w:r w:rsidRPr="00E67ACD">
        <w:rPr>
          <w:rFonts w:ascii="Times New Roman" w:eastAsia="Times New Roman" w:hAnsi="Times New Roman" w:cs="Times New Roman"/>
          <w:sz w:val="24"/>
          <w:szCs w:val="24"/>
          <w:lang w:eastAsia="ru-RU"/>
        </w:rPr>
        <w:t>ВТамО</w:t>
      </w:r>
      <w:proofErr w:type="spellEnd"/>
      <w:r w:rsidRPr="00E67ACD">
        <w:rPr>
          <w:rFonts w:ascii="Times New Roman" w:eastAsia="Times New Roman" w:hAnsi="Times New Roman" w:cs="Times New Roman"/>
          <w:sz w:val="24"/>
          <w:szCs w:val="24"/>
          <w:lang w:eastAsia="ru-RU"/>
        </w:rPr>
        <w:t>, Европейская экономическая комиссия, ВТО, ЮНКТАД, на основе многосторонних международных соглашений, прежде всего ГАТТ и Брюссельской конвенции о товарной номенклатуре 1913 г., а также Гармонизированной системы описания и кодирования товаров, национальные системы тарифного регулирования большинства стран имеют много общего, базируясь на единых принципах и нормах, что значительно облегчает процесс международной торговли.</w:t>
      </w:r>
      <w:proofErr w:type="gramEnd"/>
    </w:p>
    <w:p w:rsidR="00E67ACD" w:rsidRPr="00E67ACD" w:rsidRDefault="00E67ACD" w:rsidP="00E67ACD">
      <w:pPr>
        <w:spacing w:before="100" w:beforeAutospacing="1" w:after="100" w:afterAutospacing="1" w:line="240" w:lineRule="auto"/>
        <w:rPr>
          <w:rFonts w:ascii="Times New Roman" w:eastAsia="Times New Roman" w:hAnsi="Times New Roman" w:cs="Times New Roman"/>
          <w:sz w:val="24"/>
          <w:szCs w:val="24"/>
          <w:lang w:eastAsia="ru-RU"/>
        </w:rPr>
      </w:pPr>
      <w:r w:rsidRPr="00E67ACD">
        <w:rPr>
          <w:rFonts w:ascii="Times New Roman" w:eastAsia="Times New Roman" w:hAnsi="Times New Roman" w:cs="Times New Roman"/>
          <w:sz w:val="24"/>
          <w:szCs w:val="24"/>
          <w:lang w:eastAsia="ru-RU"/>
        </w:rPr>
        <w:t xml:space="preserve">Для таможенного регулирования большинство государств имеет специальное законодательство, основу которого составляют законы о таможенных тарифах и таможенные кодексы. Таможенный кодекс — правовой документ, положения которого регулируют национальную таможенную систему. Его основные положения и статьи не связаны с предметом международных переговоров. Что касается таможенных тарифов, то они в обязательном порядке должны соответствовать нормам и правилам ВТО. На </w:t>
      </w:r>
      <w:r w:rsidRPr="00E67ACD">
        <w:rPr>
          <w:rFonts w:ascii="Times New Roman" w:eastAsia="Times New Roman" w:hAnsi="Times New Roman" w:cs="Times New Roman"/>
          <w:sz w:val="24"/>
          <w:szCs w:val="24"/>
          <w:lang w:eastAsia="ru-RU"/>
        </w:rPr>
        <w:lastRenderedPageBreak/>
        <w:t>международных встречах таможенные тарифы стран — участников ВТО становятся предметом широкого обсуждения, в частности рассматриваются такие направления, как условия и порядок применения таможенных тарифов, структура и уровень ставок экспортно-импортных пошлин и т.д.</w:t>
      </w:r>
    </w:p>
    <w:p w:rsidR="00E67ACD" w:rsidRPr="003035F6" w:rsidRDefault="00E67ACD" w:rsidP="00E67ACD">
      <w:pPr>
        <w:rPr>
          <w:b/>
          <w:lang w:val="kk-KZ"/>
        </w:rPr>
      </w:pPr>
    </w:p>
    <w:p w:rsidR="00E67ACD" w:rsidRPr="00E67ACD" w:rsidRDefault="00E67ACD" w:rsidP="00E67ACD">
      <w:pPr>
        <w:rPr>
          <w:b/>
        </w:rPr>
      </w:pPr>
    </w:p>
    <w:p w:rsidR="00E67ACD" w:rsidRPr="00E67ACD" w:rsidRDefault="00E67ACD" w:rsidP="00E67ACD">
      <w:pPr>
        <w:rPr>
          <w:b/>
        </w:rPr>
      </w:pPr>
    </w:p>
    <w:p w:rsidR="00E67ACD" w:rsidRPr="00E67ACD" w:rsidRDefault="00E67ACD" w:rsidP="00E67ACD">
      <w:pPr>
        <w:rPr>
          <w:b/>
        </w:rPr>
      </w:pPr>
    </w:p>
    <w:p w:rsidR="00E67ACD" w:rsidRPr="00E67ACD" w:rsidRDefault="00E67ACD" w:rsidP="00E67ACD">
      <w:pPr>
        <w:rPr>
          <w:b/>
        </w:rPr>
      </w:pPr>
    </w:p>
    <w:p w:rsidR="00E67ACD" w:rsidRPr="00E67ACD" w:rsidRDefault="00E67ACD" w:rsidP="00E67ACD">
      <w:pPr>
        <w:rPr>
          <w:b/>
        </w:rPr>
      </w:pPr>
    </w:p>
    <w:p w:rsidR="00E67ACD" w:rsidRPr="00E67ACD" w:rsidRDefault="00E67ACD" w:rsidP="00E67ACD">
      <w:pPr>
        <w:rPr>
          <w:b/>
        </w:rPr>
      </w:pPr>
    </w:p>
    <w:p w:rsidR="00E67ACD" w:rsidRPr="00E67ACD" w:rsidRDefault="00E67ACD" w:rsidP="00E67ACD">
      <w:pPr>
        <w:rPr>
          <w:b/>
        </w:rPr>
      </w:pPr>
    </w:p>
    <w:p w:rsidR="00E67ACD" w:rsidRPr="00E67ACD" w:rsidRDefault="00E67ACD" w:rsidP="00E67ACD">
      <w:pPr>
        <w:rPr>
          <w:b/>
        </w:rPr>
      </w:pPr>
    </w:p>
    <w:p w:rsidR="00E67ACD" w:rsidRPr="00E67ACD" w:rsidRDefault="00E67ACD" w:rsidP="00E67ACD">
      <w:pPr>
        <w:rPr>
          <w:b/>
        </w:rPr>
      </w:pPr>
    </w:p>
    <w:p w:rsidR="00E67ACD" w:rsidRPr="00E67ACD" w:rsidRDefault="00E67ACD" w:rsidP="00E67ACD">
      <w:pPr>
        <w:rPr>
          <w:b/>
        </w:rPr>
      </w:pPr>
    </w:p>
    <w:p w:rsidR="00E67ACD" w:rsidRPr="00E67ACD" w:rsidRDefault="00E67ACD" w:rsidP="00E67ACD">
      <w:pPr>
        <w:rPr>
          <w:b/>
        </w:rPr>
      </w:pPr>
    </w:p>
    <w:p w:rsidR="00E67ACD" w:rsidRPr="00E67ACD" w:rsidRDefault="00E67ACD" w:rsidP="00E67ACD">
      <w:pPr>
        <w:rPr>
          <w:b/>
        </w:rPr>
      </w:pPr>
    </w:p>
    <w:p w:rsidR="00E67ACD" w:rsidRPr="00E67ACD" w:rsidRDefault="00E67ACD" w:rsidP="00E67ACD">
      <w:pPr>
        <w:rPr>
          <w:b/>
        </w:rPr>
      </w:pPr>
    </w:p>
    <w:p w:rsidR="00E67ACD" w:rsidRPr="00E67ACD" w:rsidRDefault="00E67ACD" w:rsidP="00E67ACD">
      <w:pPr>
        <w:rPr>
          <w:b/>
        </w:rPr>
      </w:pPr>
    </w:p>
    <w:p w:rsidR="00E67ACD" w:rsidRPr="00E67ACD" w:rsidRDefault="00E67ACD" w:rsidP="00E67ACD">
      <w:pPr>
        <w:rPr>
          <w:b/>
        </w:rPr>
      </w:pPr>
    </w:p>
    <w:p w:rsidR="00E67ACD" w:rsidRPr="00E67ACD" w:rsidRDefault="00E67ACD" w:rsidP="00E67ACD">
      <w:pPr>
        <w:rPr>
          <w:b/>
        </w:rPr>
      </w:pPr>
    </w:p>
    <w:sectPr w:rsidR="00E67ACD" w:rsidRPr="00E67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17053"/>
    <w:multiLevelType w:val="multilevel"/>
    <w:tmpl w:val="CF28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D1D62"/>
    <w:multiLevelType w:val="multilevel"/>
    <w:tmpl w:val="F87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A7D4A"/>
    <w:multiLevelType w:val="multilevel"/>
    <w:tmpl w:val="9422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6A5423"/>
    <w:multiLevelType w:val="multilevel"/>
    <w:tmpl w:val="FD04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E31B69"/>
    <w:multiLevelType w:val="multilevel"/>
    <w:tmpl w:val="854C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F44D6B"/>
    <w:multiLevelType w:val="multilevel"/>
    <w:tmpl w:val="9DEC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260FDA"/>
    <w:multiLevelType w:val="multilevel"/>
    <w:tmpl w:val="8AD4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C711A5"/>
    <w:multiLevelType w:val="multilevel"/>
    <w:tmpl w:val="3B68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B55986"/>
    <w:multiLevelType w:val="multilevel"/>
    <w:tmpl w:val="7CFA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FD55D8"/>
    <w:multiLevelType w:val="multilevel"/>
    <w:tmpl w:val="13E2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8"/>
  </w:num>
  <w:num w:numId="5">
    <w:abstractNumId w:val="3"/>
  </w:num>
  <w:num w:numId="6">
    <w:abstractNumId w:val="7"/>
  </w:num>
  <w:num w:numId="7">
    <w:abstractNumId w:val="9"/>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60"/>
    <w:rsid w:val="000171AD"/>
    <w:rsid w:val="001B1F05"/>
    <w:rsid w:val="003035F6"/>
    <w:rsid w:val="00323664"/>
    <w:rsid w:val="00D83F60"/>
    <w:rsid w:val="00E67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7A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7A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7ACD"/>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E67ACD"/>
    <w:rPr>
      <w:color w:val="0000FF"/>
      <w:u w:val="single"/>
    </w:rPr>
  </w:style>
  <w:style w:type="character" w:styleId="a5">
    <w:name w:val="Strong"/>
    <w:basedOn w:val="a0"/>
    <w:uiPriority w:val="22"/>
    <w:qFormat/>
    <w:rsid w:val="00303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7A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7A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7ACD"/>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E67ACD"/>
    <w:rPr>
      <w:color w:val="0000FF"/>
      <w:u w:val="single"/>
    </w:rPr>
  </w:style>
  <w:style w:type="character" w:styleId="a5">
    <w:name w:val="Strong"/>
    <w:basedOn w:val="a0"/>
    <w:uiPriority w:val="22"/>
    <w:qFormat/>
    <w:rsid w:val="00303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9466">
      <w:bodyDiv w:val="1"/>
      <w:marLeft w:val="0"/>
      <w:marRight w:val="0"/>
      <w:marTop w:val="0"/>
      <w:marBottom w:val="0"/>
      <w:divBdr>
        <w:top w:val="none" w:sz="0" w:space="0" w:color="auto"/>
        <w:left w:val="none" w:sz="0" w:space="0" w:color="auto"/>
        <w:bottom w:val="none" w:sz="0" w:space="0" w:color="auto"/>
        <w:right w:val="none" w:sz="0" w:space="0" w:color="auto"/>
      </w:divBdr>
    </w:div>
    <w:div w:id="178814161">
      <w:bodyDiv w:val="1"/>
      <w:marLeft w:val="0"/>
      <w:marRight w:val="0"/>
      <w:marTop w:val="0"/>
      <w:marBottom w:val="0"/>
      <w:divBdr>
        <w:top w:val="none" w:sz="0" w:space="0" w:color="auto"/>
        <w:left w:val="none" w:sz="0" w:space="0" w:color="auto"/>
        <w:bottom w:val="none" w:sz="0" w:space="0" w:color="auto"/>
        <w:right w:val="none" w:sz="0" w:space="0" w:color="auto"/>
      </w:divBdr>
    </w:div>
    <w:div w:id="355692711">
      <w:bodyDiv w:val="1"/>
      <w:marLeft w:val="0"/>
      <w:marRight w:val="0"/>
      <w:marTop w:val="0"/>
      <w:marBottom w:val="0"/>
      <w:divBdr>
        <w:top w:val="none" w:sz="0" w:space="0" w:color="auto"/>
        <w:left w:val="none" w:sz="0" w:space="0" w:color="auto"/>
        <w:bottom w:val="none" w:sz="0" w:space="0" w:color="auto"/>
        <w:right w:val="none" w:sz="0" w:space="0" w:color="auto"/>
      </w:divBdr>
    </w:div>
    <w:div w:id="533810284">
      <w:bodyDiv w:val="1"/>
      <w:marLeft w:val="0"/>
      <w:marRight w:val="0"/>
      <w:marTop w:val="0"/>
      <w:marBottom w:val="0"/>
      <w:divBdr>
        <w:top w:val="none" w:sz="0" w:space="0" w:color="auto"/>
        <w:left w:val="none" w:sz="0" w:space="0" w:color="auto"/>
        <w:bottom w:val="none" w:sz="0" w:space="0" w:color="auto"/>
        <w:right w:val="none" w:sz="0" w:space="0" w:color="auto"/>
      </w:divBdr>
    </w:div>
    <w:div w:id="553472503">
      <w:bodyDiv w:val="1"/>
      <w:marLeft w:val="0"/>
      <w:marRight w:val="0"/>
      <w:marTop w:val="0"/>
      <w:marBottom w:val="0"/>
      <w:divBdr>
        <w:top w:val="none" w:sz="0" w:space="0" w:color="auto"/>
        <w:left w:val="none" w:sz="0" w:space="0" w:color="auto"/>
        <w:bottom w:val="none" w:sz="0" w:space="0" w:color="auto"/>
        <w:right w:val="none" w:sz="0" w:space="0" w:color="auto"/>
      </w:divBdr>
    </w:div>
    <w:div w:id="878470746">
      <w:bodyDiv w:val="1"/>
      <w:marLeft w:val="0"/>
      <w:marRight w:val="0"/>
      <w:marTop w:val="0"/>
      <w:marBottom w:val="0"/>
      <w:divBdr>
        <w:top w:val="none" w:sz="0" w:space="0" w:color="auto"/>
        <w:left w:val="none" w:sz="0" w:space="0" w:color="auto"/>
        <w:bottom w:val="none" w:sz="0" w:space="0" w:color="auto"/>
        <w:right w:val="none" w:sz="0" w:space="0" w:color="auto"/>
      </w:divBdr>
    </w:div>
    <w:div w:id="1220626716">
      <w:bodyDiv w:val="1"/>
      <w:marLeft w:val="0"/>
      <w:marRight w:val="0"/>
      <w:marTop w:val="0"/>
      <w:marBottom w:val="0"/>
      <w:divBdr>
        <w:top w:val="none" w:sz="0" w:space="0" w:color="auto"/>
        <w:left w:val="none" w:sz="0" w:space="0" w:color="auto"/>
        <w:bottom w:val="none" w:sz="0" w:space="0" w:color="auto"/>
        <w:right w:val="none" w:sz="0" w:space="0" w:color="auto"/>
      </w:divBdr>
    </w:div>
    <w:div w:id="1397583851">
      <w:bodyDiv w:val="1"/>
      <w:marLeft w:val="0"/>
      <w:marRight w:val="0"/>
      <w:marTop w:val="0"/>
      <w:marBottom w:val="0"/>
      <w:divBdr>
        <w:top w:val="none" w:sz="0" w:space="0" w:color="auto"/>
        <w:left w:val="none" w:sz="0" w:space="0" w:color="auto"/>
        <w:bottom w:val="none" w:sz="0" w:space="0" w:color="auto"/>
        <w:right w:val="none" w:sz="0" w:space="0" w:color="auto"/>
      </w:divBdr>
    </w:div>
    <w:div w:id="163625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6576</Words>
  <Characters>37487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5</cp:revision>
  <dcterms:created xsi:type="dcterms:W3CDTF">2021-12-07T15:20:00Z</dcterms:created>
  <dcterms:modified xsi:type="dcterms:W3CDTF">2021-12-07T16:10:00Z</dcterms:modified>
</cp:coreProperties>
</file>